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52D40" w14:textId="6F3B783C" w:rsidR="003D1AC1" w:rsidRPr="00521729" w:rsidRDefault="00D57639">
      <w:pPr>
        <w:rPr>
          <w:rFonts w:asciiTheme="minorHAnsi" w:hAnsiTheme="minorHAnsi"/>
        </w:rPr>
      </w:pPr>
      <w:r w:rsidRPr="000A7FDF">
        <w:rPr>
          <w:rFonts w:ascii="Gill Sans MT" w:hAnsi="Gill Sans MT"/>
          <w:noProof/>
        </w:rPr>
        <w:drawing>
          <wp:anchor distT="0" distB="0" distL="114300" distR="114300" simplePos="0" relativeHeight="251658752" behindDoc="1" locked="0" layoutInCell="1" allowOverlap="1" wp14:anchorId="5780898F" wp14:editId="1BAED69D">
            <wp:simplePos x="0" y="0"/>
            <wp:positionH relativeFrom="margin">
              <wp:posOffset>0</wp:posOffset>
            </wp:positionH>
            <wp:positionV relativeFrom="paragraph">
              <wp:posOffset>-734060</wp:posOffset>
            </wp:positionV>
            <wp:extent cx="2076450" cy="2744253"/>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6450" cy="27442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5E045" w14:textId="77777777" w:rsidR="003D1AC1" w:rsidRPr="00521729" w:rsidRDefault="003D1AC1" w:rsidP="003D1AC1">
      <w:pPr>
        <w:rPr>
          <w:rFonts w:asciiTheme="minorHAnsi" w:hAnsiTheme="minorHAnsi"/>
        </w:rPr>
      </w:pPr>
    </w:p>
    <w:p w14:paraId="49B97FD2" w14:textId="77777777" w:rsidR="003D1AC1" w:rsidRPr="00521729" w:rsidRDefault="003D1AC1" w:rsidP="003D1AC1">
      <w:pPr>
        <w:rPr>
          <w:rFonts w:asciiTheme="minorHAnsi" w:hAnsiTheme="minorHAnsi"/>
        </w:rPr>
      </w:pPr>
    </w:p>
    <w:p w14:paraId="6C698370" w14:textId="77777777" w:rsidR="003D1AC1" w:rsidRPr="00521729" w:rsidRDefault="003D1AC1" w:rsidP="003D1AC1">
      <w:pPr>
        <w:rPr>
          <w:rFonts w:asciiTheme="minorHAnsi" w:hAnsiTheme="minorHAnsi"/>
        </w:rPr>
      </w:pPr>
    </w:p>
    <w:p w14:paraId="26E44BF6" w14:textId="77777777" w:rsidR="003D1AC1" w:rsidRPr="00521729" w:rsidRDefault="003D1AC1" w:rsidP="003D1AC1">
      <w:pPr>
        <w:rPr>
          <w:rFonts w:asciiTheme="minorHAnsi" w:hAnsiTheme="minorHAnsi"/>
        </w:rPr>
      </w:pPr>
    </w:p>
    <w:p w14:paraId="1F42E1FA" w14:textId="77777777" w:rsidR="003D1AC1" w:rsidRPr="00521729" w:rsidRDefault="003D1AC1" w:rsidP="003D1AC1">
      <w:pPr>
        <w:rPr>
          <w:rFonts w:asciiTheme="minorHAnsi" w:hAnsiTheme="minorHAnsi"/>
        </w:rPr>
      </w:pPr>
    </w:p>
    <w:p w14:paraId="63E403D8" w14:textId="77777777" w:rsidR="003D1AC1" w:rsidRPr="00521729" w:rsidRDefault="003D1AC1" w:rsidP="003D1AC1">
      <w:pPr>
        <w:rPr>
          <w:rFonts w:asciiTheme="minorHAnsi" w:hAnsiTheme="minorHAnsi"/>
        </w:rPr>
      </w:pPr>
      <w:r w:rsidRPr="00521729">
        <w:rPr>
          <w:rFonts w:asciiTheme="minorHAnsi" w:hAnsiTheme="minorHAnsi"/>
          <w:noProof/>
          <w:lang w:eastAsia="fr-FR"/>
        </w:rPr>
        <w:drawing>
          <wp:anchor distT="0" distB="0" distL="114300" distR="114300" simplePos="0" relativeHeight="251656704" behindDoc="0" locked="0" layoutInCell="1" allowOverlap="1" wp14:anchorId="1EF94CA0" wp14:editId="372FB66C">
            <wp:simplePos x="0" y="0"/>
            <wp:positionH relativeFrom="column">
              <wp:posOffset>5006340</wp:posOffset>
            </wp:positionH>
            <wp:positionV relativeFrom="paragraph">
              <wp:posOffset>-2221230</wp:posOffset>
            </wp:positionV>
            <wp:extent cx="1098715" cy="1098715"/>
            <wp:effectExtent l="0" t="0" r="6185" b="6185"/>
            <wp:wrapSquare wrapText="bothSides"/>
            <wp:docPr id="3"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098715" cy="1098715"/>
                    </a:xfrm>
                    <a:prstGeom prst="rect">
                      <a:avLst/>
                    </a:prstGeom>
                    <a:noFill/>
                    <a:ln>
                      <a:noFill/>
                      <a:prstDash/>
                    </a:ln>
                  </pic:spPr>
                </pic:pic>
              </a:graphicData>
            </a:graphic>
          </wp:anchor>
        </w:drawing>
      </w:r>
    </w:p>
    <w:p w14:paraId="3D744F02" w14:textId="77777777" w:rsidR="00D44638" w:rsidRPr="002E7DB3" w:rsidRDefault="003D1AC1" w:rsidP="003D1AC1">
      <w:pPr>
        <w:tabs>
          <w:tab w:val="left" w:pos="3818"/>
        </w:tabs>
        <w:jc w:val="center"/>
        <w:rPr>
          <w:rFonts w:asciiTheme="minorHAnsi" w:hAnsiTheme="minorHAnsi"/>
          <w:b/>
          <w:sz w:val="56"/>
          <w:szCs w:val="56"/>
        </w:rPr>
      </w:pPr>
      <w:r w:rsidRPr="002E7DB3">
        <w:rPr>
          <w:rFonts w:asciiTheme="minorHAnsi" w:hAnsiTheme="minorHAnsi"/>
          <w:b/>
          <w:sz w:val="56"/>
          <w:szCs w:val="56"/>
        </w:rPr>
        <w:t>« </w:t>
      </w:r>
      <w:r w:rsidRPr="002E7DB3">
        <w:rPr>
          <w:rFonts w:asciiTheme="minorHAnsi" w:hAnsiTheme="minorHAnsi"/>
          <w:b/>
          <w:caps/>
          <w:sz w:val="56"/>
          <w:szCs w:val="56"/>
        </w:rPr>
        <w:t>Programme Façades</w:t>
      </w:r>
      <w:r w:rsidRPr="002E7DB3">
        <w:rPr>
          <w:rFonts w:asciiTheme="minorHAnsi" w:hAnsiTheme="minorHAnsi"/>
          <w:b/>
          <w:sz w:val="56"/>
          <w:szCs w:val="56"/>
        </w:rPr>
        <w:t> »</w:t>
      </w:r>
    </w:p>
    <w:p w14:paraId="3207DBE4" w14:textId="77777777" w:rsidR="003D1AC1" w:rsidRPr="002E7DB3" w:rsidRDefault="003D1AC1" w:rsidP="003D1AC1">
      <w:pPr>
        <w:tabs>
          <w:tab w:val="left" w:pos="3818"/>
        </w:tabs>
        <w:jc w:val="center"/>
        <w:rPr>
          <w:rFonts w:asciiTheme="minorHAnsi" w:hAnsiTheme="minorHAnsi"/>
          <w:b/>
          <w:sz w:val="32"/>
          <w:szCs w:val="32"/>
        </w:rPr>
      </w:pPr>
    </w:p>
    <w:p w14:paraId="728B7D56" w14:textId="77777777" w:rsidR="003D1AC1" w:rsidRPr="002E7DB3" w:rsidRDefault="003D1AC1" w:rsidP="003D1AC1">
      <w:pPr>
        <w:pStyle w:val="Standard"/>
        <w:jc w:val="center"/>
        <w:rPr>
          <w:rFonts w:asciiTheme="minorHAnsi" w:hAnsiTheme="minorHAnsi"/>
          <w:color w:val="auto"/>
          <w:sz w:val="32"/>
          <w:szCs w:val="32"/>
        </w:rPr>
      </w:pPr>
      <w:r w:rsidRPr="002E7DB3">
        <w:rPr>
          <w:rFonts w:asciiTheme="minorHAnsi" w:hAnsiTheme="minorHAnsi"/>
          <w:color w:val="auto"/>
          <w:sz w:val="32"/>
          <w:szCs w:val="32"/>
        </w:rPr>
        <w:t xml:space="preserve">RÈGLEMENT </w:t>
      </w:r>
    </w:p>
    <w:p w14:paraId="6C543F54" w14:textId="77777777" w:rsidR="003D1AC1" w:rsidRPr="002E7DB3" w:rsidRDefault="003D1AC1" w:rsidP="003D1AC1">
      <w:pPr>
        <w:pStyle w:val="Standard"/>
        <w:jc w:val="center"/>
        <w:rPr>
          <w:rFonts w:asciiTheme="minorHAnsi" w:hAnsiTheme="minorHAnsi"/>
          <w:color w:val="auto"/>
          <w:sz w:val="32"/>
          <w:szCs w:val="32"/>
        </w:rPr>
      </w:pPr>
      <w:r w:rsidRPr="002E7DB3">
        <w:rPr>
          <w:rFonts w:asciiTheme="minorHAnsi" w:hAnsiTheme="minorHAnsi"/>
          <w:color w:val="auto"/>
          <w:sz w:val="32"/>
          <w:szCs w:val="32"/>
        </w:rPr>
        <w:t>ADMINISTRATIF, TECHNIQUE ET FINANCIER</w:t>
      </w:r>
    </w:p>
    <w:p w14:paraId="770E79B7" w14:textId="77777777" w:rsidR="003D1AC1" w:rsidRPr="002E7DB3" w:rsidRDefault="003D1AC1" w:rsidP="003D1AC1">
      <w:pPr>
        <w:pStyle w:val="Standard"/>
        <w:jc w:val="center"/>
        <w:rPr>
          <w:rFonts w:asciiTheme="minorHAnsi" w:hAnsiTheme="minorHAnsi"/>
          <w:color w:val="auto"/>
          <w:sz w:val="32"/>
          <w:szCs w:val="32"/>
        </w:rPr>
      </w:pPr>
      <w:r w:rsidRPr="002E7DB3">
        <w:rPr>
          <w:rFonts w:asciiTheme="minorHAnsi" w:hAnsiTheme="minorHAnsi"/>
          <w:color w:val="auto"/>
          <w:sz w:val="32"/>
          <w:szCs w:val="32"/>
        </w:rPr>
        <w:t xml:space="preserve"> POUR LE SUIVI DU PROGRAMME ET L'ATTRIBUTION DES AIDES</w:t>
      </w:r>
    </w:p>
    <w:p w14:paraId="01605998" w14:textId="77777777" w:rsidR="003D1AC1" w:rsidRPr="002E7DB3" w:rsidRDefault="003D1AC1" w:rsidP="003D1AC1">
      <w:pPr>
        <w:pStyle w:val="Standard"/>
        <w:jc w:val="center"/>
        <w:rPr>
          <w:rFonts w:asciiTheme="minorHAnsi" w:hAnsiTheme="minorHAnsi"/>
          <w:color w:val="auto"/>
        </w:rPr>
      </w:pPr>
    </w:p>
    <w:p w14:paraId="6859D649" w14:textId="77777777" w:rsidR="003D1AC1" w:rsidRPr="002E7DB3" w:rsidRDefault="003D1AC1" w:rsidP="003D1AC1">
      <w:pPr>
        <w:pStyle w:val="Standard"/>
        <w:jc w:val="center"/>
        <w:rPr>
          <w:rFonts w:asciiTheme="minorHAnsi" w:hAnsiTheme="minorHAnsi"/>
          <w:color w:val="auto"/>
        </w:rPr>
      </w:pPr>
    </w:p>
    <w:p w14:paraId="597EA5F5" w14:textId="77777777" w:rsidR="003D1AC1" w:rsidRPr="002E7DB3" w:rsidRDefault="003D1AC1" w:rsidP="003D1AC1">
      <w:pPr>
        <w:pStyle w:val="Standard"/>
        <w:jc w:val="center"/>
        <w:rPr>
          <w:rFonts w:asciiTheme="minorHAnsi" w:hAnsiTheme="minorHAnsi"/>
          <w:color w:val="auto"/>
        </w:rPr>
      </w:pPr>
    </w:p>
    <w:p w14:paraId="6AB17B79" w14:textId="6FF3D4FB" w:rsidR="002C0627" w:rsidRPr="00D57639" w:rsidRDefault="003D1AC1" w:rsidP="003D1AC1">
      <w:pPr>
        <w:pStyle w:val="Standard"/>
        <w:jc w:val="center"/>
        <w:rPr>
          <w:rFonts w:asciiTheme="minorHAnsi" w:hAnsiTheme="minorHAnsi"/>
          <w:color w:val="auto"/>
          <w:sz w:val="40"/>
          <w:szCs w:val="40"/>
        </w:rPr>
      </w:pPr>
      <w:r w:rsidRPr="00D57639">
        <w:rPr>
          <w:rFonts w:asciiTheme="minorHAnsi" w:hAnsiTheme="minorHAnsi"/>
          <w:color w:val="auto"/>
          <w:sz w:val="40"/>
          <w:szCs w:val="40"/>
        </w:rPr>
        <w:t>COMMUNE</w:t>
      </w:r>
      <w:r w:rsidR="002C0627" w:rsidRPr="00D57639">
        <w:rPr>
          <w:rFonts w:asciiTheme="minorHAnsi" w:hAnsiTheme="minorHAnsi"/>
          <w:color w:val="auto"/>
          <w:sz w:val="40"/>
          <w:szCs w:val="40"/>
        </w:rPr>
        <w:t xml:space="preserve"> D</w:t>
      </w:r>
      <w:r w:rsidR="00D57639" w:rsidRPr="00D57639">
        <w:rPr>
          <w:rFonts w:asciiTheme="minorHAnsi" w:hAnsiTheme="minorHAnsi"/>
          <w:color w:val="auto"/>
          <w:sz w:val="40"/>
          <w:szCs w:val="40"/>
        </w:rPr>
        <w:t>’AMELIE-LES-BAINS-PALALDA</w:t>
      </w:r>
    </w:p>
    <w:p w14:paraId="22D6CEC3" w14:textId="77777777" w:rsidR="003D1AC1" w:rsidRPr="002E7DB3" w:rsidRDefault="003D1AC1" w:rsidP="003D1AC1">
      <w:pPr>
        <w:pStyle w:val="Standard"/>
        <w:jc w:val="center"/>
        <w:rPr>
          <w:rFonts w:asciiTheme="minorHAnsi" w:hAnsiTheme="minorHAnsi"/>
          <w:color w:val="auto"/>
        </w:rPr>
      </w:pPr>
    </w:p>
    <w:p w14:paraId="25C6E396" w14:textId="77777777" w:rsidR="003D1AC1" w:rsidRPr="002E7DB3" w:rsidRDefault="003D1AC1" w:rsidP="003D1AC1">
      <w:pPr>
        <w:tabs>
          <w:tab w:val="left" w:pos="3818"/>
        </w:tabs>
        <w:jc w:val="center"/>
        <w:rPr>
          <w:rFonts w:asciiTheme="minorHAnsi" w:hAnsiTheme="minorHAnsi"/>
          <w:b/>
        </w:rPr>
      </w:pPr>
    </w:p>
    <w:p w14:paraId="795D11A8" w14:textId="77777777" w:rsidR="003D1AC1" w:rsidRPr="002E7DB3" w:rsidRDefault="003D1AC1">
      <w:pPr>
        <w:rPr>
          <w:rFonts w:asciiTheme="minorHAnsi" w:hAnsiTheme="minorHAnsi"/>
        </w:rPr>
      </w:pPr>
    </w:p>
    <w:p w14:paraId="027B6075" w14:textId="77777777" w:rsidR="00EB5015" w:rsidRPr="002E7DB3" w:rsidRDefault="00EB5015" w:rsidP="00521729">
      <w:pPr>
        <w:tabs>
          <w:tab w:val="left" w:pos="3818"/>
        </w:tabs>
        <w:rPr>
          <w:rFonts w:asciiTheme="minorHAnsi" w:hAnsiTheme="minorHAnsi"/>
          <w:bCs/>
          <w:sz w:val="32"/>
          <w:szCs w:val="32"/>
        </w:rPr>
      </w:pPr>
    </w:p>
    <w:p w14:paraId="523016E2" w14:textId="62C8AB83" w:rsidR="00EB5015" w:rsidRDefault="00EB5015" w:rsidP="00521729">
      <w:pPr>
        <w:tabs>
          <w:tab w:val="left" w:pos="3818"/>
        </w:tabs>
        <w:rPr>
          <w:rFonts w:asciiTheme="minorHAnsi" w:hAnsiTheme="minorHAnsi"/>
          <w:bCs/>
          <w:sz w:val="32"/>
          <w:szCs w:val="32"/>
        </w:rPr>
      </w:pPr>
    </w:p>
    <w:p w14:paraId="4768AEBC" w14:textId="16043C97" w:rsidR="00D57639" w:rsidRDefault="00D57639" w:rsidP="00521729">
      <w:pPr>
        <w:tabs>
          <w:tab w:val="left" w:pos="3818"/>
        </w:tabs>
        <w:rPr>
          <w:rFonts w:asciiTheme="minorHAnsi" w:hAnsiTheme="minorHAnsi"/>
          <w:bCs/>
          <w:sz w:val="32"/>
          <w:szCs w:val="32"/>
        </w:rPr>
      </w:pPr>
    </w:p>
    <w:p w14:paraId="3B951B9C" w14:textId="625116B2" w:rsidR="00D57639" w:rsidRDefault="00D57639" w:rsidP="00521729">
      <w:pPr>
        <w:tabs>
          <w:tab w:val="left" w:pos="3818"/>
        </w:tabs>
        <w:rPr>
          <w:rFonts w:asciiTheme="minorHAnsi" w:hAnsiTheme="minorHAnsi"/>
          <w:bCs/>
          <w:sz w:val="32"/>
          <w:szCs w:val="32"/>
        </w:rPr>
      </w:pPr>
    </w:p>
    <w:p w14:paraId="5BE0A180" w14:textId="53A0887C" w:rsidR="00D57639" w:rsidRDefault="00D57639" w:rsidP="00521729">
      <w:pPr>
        <w:tabs>
          <w:tab w:val="left" w:pos="3818"/>
        </w:tabs>
        <w:rPr>
          <w:rFonts w:asciiTheme="minorHAnsi" w:hAnsiTheme="minorHAnsi"/>
          <w:bCs/>
          <w:sz w:val="32"/>
          <w:szCs w:val="32"/>
        </w:rPr>
      </w:pPr>
    </w:p>
    <w:p w14:paraId="50A0E6D8" w14:textId="47C4D897" w:rsidR="00D57639" w:rsidRDefault="00D57639" w:rsidP="00521729">
      <w:pPr>
        <w:tabs>
          <w:tab w:val="left" w:pos="3818"/>
        </w:tabs>
        <w:rPr>
          <w:rFonts w:asciiTheme="minorHAnsi" w:hAnsiTheme="minorHAnsi"/>
          <w:bCs/>
          <w:sz w:val="32"/>
          <w:szCs w:val="32"/>
        </w:rPr>
      </w:pPr>
    </w:p>
    <w:p w14:paraId="65B5F6D0" w14:textId="10CA813A" w:rsidR="00D57639" w:rsidRDefault="00D57639" w:rsidP="00521729">
      <w:pPr>
        <w:tabs>
          <w:tab w:val="left" w:pos="3818"/>
        </w:tabs>
        <w:rPr>
          <w:rFonts w:asciiTheme="minorHAnsi" w:hAnsiTheme="minorHAnsi"/>
          <w:bCs/>
          <w:sz w:val="32"/>
          <w:szCs w:val="32"/>
        </w:rPr>
      </w:pPr>
    </w:p>
    <w:p w14:paraId="43CC449E" w14:textId="77777777" w:rsidR="00D57639" w:rsidRPr="002E7DB3" w:rsidRDefault="00D57639" w:rsidP="00521729">
      <w:pPr>
        <w:tabs>
          <w:tab w:val="left" w:pos="3818"/>
        </w:tabs>
        <w:rPr>
          <w:rFonts w:asciiTheme="minorHAnsi" w:hAnsiTheme="minorHAnsi"/>
          <w:bCs/>
          <w:sz w:val="32"/>
          <w:szCs w:val="32"/>
        </w:rPr>
      </w:pPr>
    </w:p>
    <w:p w14:paraId="7E080A02" w14:textId="6C9BEBAB" w:rsidR="00521729" w:rsidRPr="00D57639" w:rsidRDefault="00521729" w:rsidP="00521729">
      <w:pPr>
        <w:tabs>
          <w:tab w:val="left" w:pos="3818"/>
        </w:tabs>
        <w:rPr>
          <w:rFonts w:asciiTheme="minorHAnsi" w:hAnsiTheme="minorHAnsi"/>
          <w:bCs/>
          <w:sz w:val="32"/>
          <w:szCs w:val="32"/>
        </w:rPr>
      </w:pPr>
      <w:r w:rsidRPr="002E7DB3">
        <w:rPr>
          <w:rFonts w:asciiTheme="minorHAnsi" w:hAnsiTheme="minorHAnsi"/>
          <w:bCs/>
          <w:sz w:val="32"/>
          <w:szCs w:val="32"/>
        </w:rPr>
        <w:lastRenderedPageBreak/>
        <w:t>SOMMAIRE</w:t>
      </w:r>
    </w:p>
    <w:p w14:paraId="1574EAF6" w14:textId="77777777" w:rsidR="009E61E5" w:rsidRPr="002E7DB3" w:rsidRDefault="009E61E5" w:rsidP="00455594">
      <w:pPr>
        <w:tabs>
          <w:tab w:val="left" w:pos="3818"/>
        </w:tabs>
        <w:jc w:val="both"/>
        <w:rPr>
          <w:rFonts w:asciiTheme="minorHAnsi" w:hAnsiTheme="minorHAnsi"/>
          <w:b/>
          <w:bCs/>
          <w:u w:val="single"/>
        </w:rPr>
      </w:pPr>
      <w:r w:rsidRPr="002E7DB3">
        <w:rPr>
          <w:rFonts w:asciiTheme="minorHAnsi" w:hAnsiTheme="minorHAnsi"/>
          <w:b/>
          <w:bCs/>
          <w:u w:val="single"/>
        </w:rPr>
        <w:t>1- PRESENTATION DU PROGRAMME</w:t>
      </w:r>
    </w:p>
    <w:p w14:paraId="41669923" w14:textId="77777777" w:rsidR="009E61E5" w:rsidRPr="002E7DB3" w:rsidRDefault="009E61E5" w:rsidP="00455594">
      <w:pPr>
        <w:pStyle w:val="Standard"/>
        <w:numPr>
          <w:ilvl w:val="1"/>
          <w:numId w:val="2"/>
        </w:numPr>
        <w:jc w:val="both"/>
        <w:rPr>
          <w:rFonts w:asciiTheme="minorHAnsi" w:hAnsiTheme="minorHAnsi"/>
          <w:bCs/>
          <w:color w:val="auto"/>
        </w:rPr>
      </w:pPr>
      <w:r w:rsidRPr="002E7DB3">
        <w:rPr>
          <w:rFonts w:asciiTheme="minorHAnsi" w:hAnsiTheme="minorHAnsi"/>
          <w:bCs/>
          <w:color w:val="auto"/>
        </w:rPr>
        <w:t>Contexte</w:t>
      </w:r>
    </w:p>
    <w:p w14:paraId="180DAF48" w14:textId="77777777" w:rsidR="009E61E5" w:rsidRPr="002E7DB3" w:rsidRDefault="009E61E5" w:rsidP="00C17333">
      <w:pPr>
        <w:pStyle w:val="Standard"/>
        <w:numPr>
          <w:ilvl w:val="1"/>
          <w:numId w:val="2"/>
        </w:numPr>
        <w:jc w:val="both"/>
        <w:rPr>
          <w:rFonts w:asciiTheme="minorHAnsi" w:hAnsiTheme="minorHAnsi"/>
          <w:bCs/>
          <w:color w:val="auto"/>
        </w:rPr>
      </w:pPr>
      <w:r w:rsidRPr="002E7DB3">
        <w:rPr>
          <w:rFonts w:asciiTheme="minorHAnsi" w:hAnsiTheme="minorHAnsi"/>
          <w:bCs/>
          <w:color w:val="auto"/>
        </w:rPr>
        <w:t xml:space="preserve">Objectifs </w:t>
      </w:r>
    </w:p>
    <w:p w14:paraId="600A0F48" w14:textId="77777777" w:rsidR="00521729" w:rsidRPr="002E7DB3" w:rsidRDefault="00521729" w:rsidP="00C17333">
      <w:pPr>
        <w:tabs>
          <w:tab w:val="left" w:pos="3818"/>
        </w:tabs>
        <w:spacing w:after="0"/>
        <w:jc w:val="both"/>
        <w:rPr>
          <w:rFonts w:asciiTheme="minorHAnsi" w:hAnsiTheme="minorHAnsi"/>
          <w:b/>
          <w:bCs/>
          <w:u w:val="single"/>
        </w:rPr>
      </w:pPr>
    </w:p>
    <w:p w14:paraId="7CF92AD9" w14:textId="437E3005" w:rsidR="00521729" w:rsidRPr="002E7DB3" w:rsidRDefault="00521729" w:rsidP="00C17333">
      <w:pPr>
        <w:tabs>
          <w:tab w:val="left" w:pos="3818"/>
        </w:tabs>
        <w:spacing w:after="0"/>
        <w:jc w:val="both"/>
        <w:rPr>
          <w:rFonts w:asciiTheme="minorHAnsi" w:hAnsiTheme="minorHAnsi"/>
          <w:b/>
          <w:bCs/>
          <w:u w:val="single"/>
        </w:rPr>
      </w:pPr>
      <w:r w:rsidRPr="002E7DB3">
        <w:rPr>
          <w:rFonts w:asciiTheme="minorHAnsi" w:hAnsiTheme="minorHAnsi"/>
          <w:b/>
          <w:bCs/>
          <w:u w:val="single"/>
        </w:rPr>
        <w:t>2- CONDITIONS D’ACCÈS À L</w:t>
      </w:r>
      <w:r w:rsidR="00946259" w:rsidRPr="002E7DB3">
        <w:rPr>
          <w:rFonts w:asciiTheme="minorHAnsi" w:hAnsiTheme="minorHAnsi"/>
          <w:b/>
          <w:bCs/>
          <w:u w:val="single"/>
        </w:rPr>
        <w:t xml:space="preserve">’AIDE </w:t>
      </w:r>
      <w:r w:rsidR="00640936">
        <w:rPr>
          <w:rFonts w:asciiTheme="minorHAnsi" w:hAnsiTheme="minorHAnsi"/>
          <w:b/>
          <w:bCs/>
          <w:u w:val="single"/>
        </w:rPr>
        <w:t>CONJOINTE REGION OCCITANIE/VILLE D’AMELIE-LES-BAINS-PALALDA</w:t>
      </w:r>
    </w:p>
    <w:p w14:paraId="7DEDC409" w14:textId="77777777" w:rsidR="00521729" w:rsidRPr="002E7DB3" w:rsidRDefault="00521729" w:rsidP="00455594">
      <w:pPr>
        <w:pStyle w:val="Standard"/>
        <w:jc w:val="both"/>
        <w:rPr>
          <w:rFonts w:asciiTheme="minorHAnsi" w:hAnsiTheme="minorHAnsi"/>
          <w:bCs/>
          <w:color w:val="auto"/>
        </w:rPr>
      </w:pPr>
      <w:r w:rsidRPr="002E7DB3">
        <w:rPr>
          <w:rFonts w:asciiTheme="minorHAnsi" w:hAnsiTheme="minorHAnsi"/>
          <w:bCs/>
          <w:color w:val="auto"/>
        </w:rPr>
        <w:t>2.1- Périmètre d’intervention</w:t>
      </w:r>
    </w:p>
    <w:p w14:paraId="25867B31" w14:textId="77777777" w:rsidR="00521729" w:rsidRPr="002E7DB3" w:rsidRDefault="00521729" w:rsidP="00455594">
      <w:pPr>
        <w:pStyle w:val="Standard"/>
        <w:jc w:val="both"/>
        <w:rPr>
          <w:rFonts w:asciiTheme="minorHAnsi" w:hAnsiTheme="minorHAnsi"/>
          <w:bCs/>
          <w:color w:val="auto"/>
        </w:rPr>
      </w:pPr>
      <w:r w:rsidRPr="002E7DB3">
        <w:rPr>
          <w:rFonts w:asciiTheme="minorHAnsi" w:hAnsiTheme="minorHAnsi"/>
          <w:bCs/>
          <w:color w:val="auto"/>
        </w:rPr>
        <w:t>2.2- Conditions de propriété et de situation de l’immeuble concerné</w:t>
      </w:r>
    </w:p>
    <w:p w14:paraId="0E48C397" w14:textId="77777777" w:rsidR="00C17333" w:rsidRDefault="00521729" w:rsidP="00455594">
      <w:pPr>
        <w:pStyle w:val="Standard"/>
        <w:jc w:val="both"/>
        <w:rPr>
          <w:rFonts w:asciiTheme="minorHAnsi" w:hAnsiTheme="minorHAnsi"/>
          <w:bCs/>
          <w:color w:val="auto"/>
        </w:rPr>
      </w:pPr>
      <w:r w:rsidRPr="002E7DB3">
        <w:rPr>
          <w:rFonts w:asciiTheme="minorHAnsi" w:hAnsiTheme="minorHAnsi"/>
          <w:bCs/>
          <w:color w:val="auto"/>
        </w:rPr>
        <w:t>2.3- Cadre réglementaire à respecter</w:t>
      </w:r>
    </w:p>
    <w:p w14:paraId="7218E86D" w14:textId="551B6930" w:rsidR="00521729" w:rsidRDefault="00521729" w:rsidP="00455594">
      <w:pPr>
        <w:pStyle w:val="Standard"/>
        <w:jc w:val="both"/>
        <w:rPr>
          <w:rFonts w:asciiTheme="minorHAnsi" w:hAnsiTheme="minorHAnsi"/>
          <w:bCs/>
          <w:color w:val="auto"/>
        </w:rPr>
      </w:pPr>
      <w:r w:rsidRPr="002E7DB3">
        <w:rPr>
          <w:rFonts w:asciiTheme="minorHAnsi" w:hAnsiTheme="minorHAnsi"/>
          <w:bCs/>
          <w:color w:val="auto"/>
        </w:rPr>
        <w:t xml:space="preserve">2.4- Types de bâtis éligibles </w:t>
      </w:r>
    </w:p>
    <w:p w14:paraId="6DBE384F" w14:textId="78574B50" w:rsidR="00C17333" w:rsidRPr="00C17333" w:rsidRDefault="00C17333" w:rsidP="00C17333">
      <w:pPr>
        <w:pStyle w:val="Standard"/>
        <w:jc w:val="both"/>
        <w:rPr>
          <w:rFonts w:asciiTheme="minorHAnsi" w:hAnsiTheme="minorHAnsi"/>
          <w:bCs/>
          <w:i/>
          <w:iCs/>
          <w:color w:val="auto"/>
        </w:rPr>
      </w:pPr>
      <w:r w:rsidRPr="00C17333">
        <w:rPr>
          <w:rFonts w:asciiTheme="minorHAnsi" w:hAnsiTheme="minorHAnsi"/>
          <w:bCs/>
          <w:i/>
          <w:iCs/>
          <w:color w:val="auto"/>
        </w:rPr>
        <w:t>2.</w:t>
      </w:r>
      <w:r>
        <w:rPr>
          <w:rFonts w:asciiTheme="minorHAnsi" w:hAnsiTheme="minorHAnsi"/>
          <w:bCs/>
          <w:i/>
          <w:iCs/>
          <w:color w:val="auto"/>
        </w:rPr>
        <w:t>4</w:t>
      </w:r>
      <w:r w:rsidRPr="00C17333">
        <w:rPr>
          <w:rFonts w:asciiTheme="minorHAnsi" w:hAnsiTheme="minorHAnsi"/>
          <w:bCs/>
          <w:i/>
          <w:iCs/>
          <w:color w:val="auto"/>
        </w:rPr>
        <w:t>-1. Ca</w:t>
      </w:r>
      <w:r>
        <w:rPr>
          <w:rFonts w:asciiTheme="minorHAnsi" w:hAnsiTheme="minorHAnsi"/>
          <w:bCs/>
          <w:i/>
          <w:iCs/>
          <w:color w:val="auto"/>
        </w:rPr>
        <w:t>tégories éligibles aux subventions</w:t>
      </w:r>
    </w:p>
    <w:p w14:paraId="35832217" w14:textId="39E27412" w:rsidR="00C17333" w:rsidRPr="00C17333" w:rsidRDefault="00C17333" w:rsidP="00C17333">
      <w:pPr>
        <w:pStyle w:val="Standard"/>
        <w:jc w:val="both"/>
        <w:rPr>
          <w:rFonts w:asciiTheme="minorHAnsi" w:hAnsiTheme="minorHAnsi"/>
          <w:bCs/>
          <w:i/>
          <w:iCs/>
          <w:color w:val="auto"/>
        </w:rPr>
      </w:pPr>
      <w:r w:rsidRPr="00C17333">
        <w:rPr>
          <w:rFonts w:asciiTheme="minorHAnsi" w:hAnsiTheme="minorHAnsi"/>
          <w:bCs/>
          <w:i/>
          <w:iCs/>
          <w:color w:val="auto"/>
        </w:rPr>
        <w:t>2.</w:t>
      </w:r>
      <w:r>
        <w:rPr>
          <w:rFonts w:asciiTheme="minorHAnsi" w:hAnsiTheme="minorHAnsi"/>
          <w:bCs/>
          <w:i/>
          <w:iCs/>
          <w:color w:val="auto"/>
        </w:rPr>
        <w:t>4</w:t>
      </w:r>
      <w:r w:rsidRPr="00C17333">
        <w:rPr>
          <w:rFonts w:asciiTheme="minorHAnsi" w:hAnsiTheme="minorHAnsi"/>
          <w:bCs/>
          <w:i/>
          <w:iCs/>
          <w:color w:val="auto"/>
        </w:rPr>
        <w:t xml:space="preserve">-2. </w:t>
      </w:r>
      <w:r>
        <w:rPr>
          <w:rFonts w:asciiTheme="minorHAnsi" w:hAnsiTheme="minorHAnsi"/>
          <w:bCs/>
          <w:i/>
          <w:iCs/>
          <w:color w:val="auto"/>
        </w:rPr>
        <w:t>Valorisation du patrimoine local</w:t>
      </w:r>
    </w:p>
    <w:p w14:paraId="461B36B4" w14:textId="2FB0DA52" w:rsidR="00C17333" w:rsidRPr="00C17333" w:rsidRDefault="00C17333" w:rsidP="00455594">
      <w:pPr>
        <w:pStyle w:val="Standard"/>
        <w:jc w:val="both"/>
        <w:rPr>
          <w:rFonts w:asciiTheme="minorHAnsi" w:hAnsiTheme="minorHAnsi"/>
          <w:bCs/>
          <w:i/>
          <w:iCs/>
          <w:color w:val="auto"/>
        </w:rPr>
      </w:pPr>
      <w:r w:rsidRPr="00C17333">
        <w:rPr>
          <w:rFonts w:asciiTheme="minorHAnsi" w:hAnsiTheme="minorHAnsi"/>
          <w:bCs/>
          <w:i/>
          <w:iCs/>
          <w:color w:val="auto"/>
        </w:rPr>
        <w:t>2.</w:t>
      </w:r>
      <w:r>
        <w:rPr>
          <w:rFonts w:asciiTheme="minorHAnsi" w:hAnsiTheme="minorHAnsi"/>
          <w:bCs/>
          <w:i/>
          <w:iCs/>
          <w:color w:val="auto"/>
        </w:rPr>
        <w:t>4</w:t>
      </w:r>
      <w:r w:rsidRPr="00C17333">
        <w:rPr>
          <w:rFonts w:asciiTheme="minorHAnsi" w:hAnsiTheme="minorHAnsi"/>
          <w:bCs/>
          <w:i/>
          <w:iCs/>
          <w:color w:val="auto"/>
        </w:rPr>
        <w:t>-</w:t>
      </w:r>
      <w:r>
        <w:rPr>
          <w:rFonts w:asciiTheme="minorHAnsi" w:hAnsiTheme="minorHAnsi"/>
          <w:bCs/>
          <w:i/>
          <w:iCs/>
          <w:color w:val="auto"/>
        </w:rPr>
        <w:t>3</w:t>
      </w:r>
      <w:r w:rsidRPr="00C17333">
        <w:rPr>
          <w:rFonts w:asciiTheme="minorHAnsi" w:hAnsiTheme="minorHAnsi"/>
          <w:bCs/>
          <w:i/>
          <w:iCs/>
          <w:color w:val="auto"/>
        </w:rPr>
        <w:t>.</w:t>
      </w:r>
      <w:r>
        <w:rPr>
          <w:rFonts w:asciiTheme="minorHAnsi" w:hAnsiTheme="minorHAnsi"/>
          <w:bCs/>
          <w:i/>
          <w:iCs/>
          <w:color w:val="auto"/>
        </w:rPr>
        <w:t xml:space="preserve"> Préservation et transmission du patrimoine local</w:t>
      </w:r>
    </w:p>
    <w:p w14:paraId="40997F61" w14:textId="77777777" w:rsidR="00521729" w:rsidRPr="002E7DB3" w:rsidRDefault="00521729" w:rsidP="00455594">
      <w:pPr>
        <w:pStyle w:val="Standard"/>
        <w:jc w:val="both"/>
        <w:rPr>
          <w:rFonts w:asciiTheme="minorHAnsi" w:hAnsiTheme="minorHAnsi"/>
          <w:bCs/>
          <w:color w:val="auto"/>
        </w:rPr>
      </w:pPr>
      <w:r w:rsidRPr="002E7DB3">
        <w:rPr>
          <w:rFonts w:asciiTheme="minorHAnsi" w:hAnsiTheme="minorHAnsi"/>
          <w:bCs/>
          <w:color w:val="auto"/>
        </w:rPr>
        <w:t>2.5- Nature des travaux éligibles</w:t>
      </w:r>
    </w:p>
    <w:p w14:paraId="114860A5" w14:textId="7EC96DE2" w:rsidR="00C17333" w:rsidRPr="00C17333" w:rsidRDefault="00C17333" w:rsidP="00C17333">
      <w:pPr>
        <w:pStyle w:val="Standard"/>
        <w:jc w:val="both"/>
        <w:rPr>
          <w:rFonts w:asciiTheme="minorHAnsi" w:hAnsiTheme="minorHAnsi"/>
          <w:bCs/>
          <w:i/>
          <w:iCs/>
          <w:color w:val="auto"/>
        </w:rPr>
      </w:pPr>
      <w:r w:rsidRPr="00C17333">
        <w:rPr>
          <w:rFonts w:asciiTheme="minorHAnsi" w:hAnsiTheme="minorHAnsi"/>
          <w:bCs/>
          <w:i/>
          <w:iCs/>
          <w:color w:val="auto"/>
        </w:rPr>
        <w:t>2.</w:t>
      </w:r>
      <w:r>
        <w:rPr>
          <w:rFonts w:asciiTheme="minorHAnsi" w:hAnsiTheme="minorHAnsi"/>
          <w:bCs/>
          <w:i/>
          <w:iCs/>
          <w:color w:val="auto"/>
        </w:rPr>
        <w:t>5</w:t>
      </w:r>
      <w:r w:rsidRPr="00C17333">
        <w:rPr>
          <w:rFonts w:asciiTheme="minorHAnsi" w:hAnsiTheme="minorHAnsi"/>
          <w:bCs/>
          <w:i/>
          <w:iCs/>
          <w:color w:val="auto"/>
        </w:rPr>
        <w:t xml:space="preserve">-1. </w:t>
      </w:r>
      <w:r>
        <w:rPr>
          <w:rFonts w:asciiTheme="minorHAnsi" w:hAnsiTheme="minorHAnsi"/>
          <w:bCs/>
          <w:i/>
          <w:iCs/>
          <w:color w:val="auto"/>
        </w:rPr>
        <w:t>Techniques interdites</w:t>
      </w:r>
    </w:p>
    <w:p w14:paraId="20B055D0" w14:textId="3744EBDE" w:rsidR="00C17333" w:rsidRPr="00C17333" w:rsidRDefault="00C17333" w:rsidP="00C17333">
      <w:pPr>
        <w:pStyle w:val="Standard"/>
        <w:jc w:val="both"/>
        <w:rPr>
          <w:rFonts w:asciiTheme="minorHAnsi" w:hAnsiTheme="minorHAnsi"/>
          <w:bCs/>
          <w:i/>
          <w:iCs/>
          <w:color w:val="auto"/>
        </w:rPr>
      </w:pPr>
      <w:r w:rsidRPr="00C17333">
        <w:rPr>
          <w:rFonts w:asciiTheme="minorHAnsi" w:hAnsiTheme="minorHAnsi"/>
          <w:bCs/>
          <w:i/>
          <w:iCs/>
          <w:color w:val="auto"/>
        </w:rPr>
        <w:t>2.</w:t>
      </w:r>
      <w:r>
        <w:rPr>
          <w:rFonts w:asciiTheme="minorHAnsi" w:hAnsiTheme="minorHAnsi"/>
          <w:bCs/>
          <w:i/>
          <w:iCs/>
          <w:color w:val="auto"/>
        </w:rPr>
        <w:t>5</w:t>
      </w:r>
      <w:r w:rsidRPr="00C17333">
        <w:rPr>
          <w:rFonts w:asciiTheme="minorHAnsi" w:hAnsiTheme="minorHAnsi"/>
          <w:bCs/>
          <w:i/>
          <w:iCs/>
          <w:color w:val="auto"/>
        </w:rPr>
        <w:t xml:space="preserve">-2. </w:t>
      </w:r>
      <w:r>
        <w:rPr>
          <w:rFonts w:asciiTheme="minorHAnsi" w:hAnsiTheme="minorHAnsi"/>
          <w:bCs/>
          <w:i/>
          <w:iCs/>
          <w:color w:val="auto"/>
        </w:rPr>
        <w:t>Travaux et postes de dépenses subventionnables (liste non exhaustive)</w:t>
      </w:r>
    </w:p>
    <w:p w14:paraId="5BB887B9" w14:textId="77777777" w:rsidR="00521729" w:rsidRPr="002E7DB3" w:rsidRDefault="00521729" w:rsidP="00C17333">
      <w:pPr>
        <w:tabs>
          <w:tab w:val="left" w:pos="3818"/>
        </w:tabs>
        <w:spacing w:after="0"/>
        <w:jc w:val="both"/>
        <w:rPr>
          <w:rFonts w:asciiTheme="minorHAnsi" w:hAnsiTheme="minorHAnsi"/>
        </w:rPr>
      </w:pPr>
    </w:p>
    <w:p w14:paraId="4E8B17F9" w14:textId="77777777" w:rsidR="00A922AD" w:rsidRPr="002E7DB3" w:rsidRDefault="00521729" w:rsidP="00C17333">
      <w:pPr>
        <w:tabs>
          <w:tab w:val="left" w:pos="3818"/>
        </w:tabs>
        <w:spacing w:after="0"/>
        <w:jc w:val="both"/>
        <w:rPr>
          <w:rFonts w:asciiTheme="minorHAnsi" w:hAnsiTheme="minorHAnsi"/>
          <w:b/>
          <w:bCs/>
          <w:u w:val="single"/>
        </w:rPr>
      </w:pPr>
      <w:r w:rsidRPr="002E7DB3">
        <w:rPr>
          <w:rFonts w:asciiTheme="minorHAnsi" w:hAnsiTheme="minorHAnsi"/>
          <w:b/>
          <w:bCs/>
          <w:u w:val="single"/>
        </w:rPr>
        <w:t>3- MODALITÉS D’ACCÈS À L</w:t>
      </w:r>
      <w:r w:rsidR="00946259" w:rsidRPr="002E7DB3">
        <w:rPr>
          <w:rFonts w:asciiTheme="minorHAnsi" w:hAnsiTheme="minorHAnsi"/>
          <w:b/>
          <w:bCs/>
          <w:u w:val="single"/>
        </w:rPr>
        <w:t xml:space="preserve">’AIDE </w:t>
      </w:r>
      <w:r w:rsidR="00A922AD">
        <w:rPr>
          <w:rFonts w:asciiTheme="minorHAnsi" w:hAnsiTheme="minorHAnsi"/>
          <w:b/>
          <w:bCs/>
          <w:u w:val="single"/>
        </w:rPr>
        <w:t>CONJOINTE REGION OCCITANIE/VILLE D’AMELIE-LES-BAINS-PALALDA</w:t>
      </w:r>
    </w:p>
    <w:p w14:paraId="04925E75" w14:textId="20FAA310" w:rsidR="00521729" w:rsidRDefault="00521729" w:rsidP="00455594">
      <w:pPr>
        <w:pStyle w:val="Standard"/>
        <w:jc w:val="both"/>
        <w:rPr>
          <w:rFonts w:asciiTheme="minorHAnsi" w:hAnsiTheme="minorHAnsi"/>
          <w:bCs/>
          <w:color w:val="auto"/>
        </w:rPr>
      </w:pPr>
      <w:r w:rsidRPr="002E7DB3">
        <w:rPr>
          <w:rFonts w:asciiTheme="minorHAnsi" w:hAnsiTheme="minorHAnsi"/>
          <w:bCs/>
          <w:color w:val="auto"/>
        </w:rPr>
        <w:t>3.1- Pilotage de l’opératio</w:t>
      </w:r>
      <w:r w:rsidR="004A65DA">
        <w:rPr>
          <w:rFonts w:asciiTheme="minorHAnsi" w:hAnsiTheme="minorHAnsi"/>
          <w:bCs/>
          <w:color w:val="auto"/>
        </w:rPr>
        <w:t>n</w:t>
      </w:r>
    </w:p>
    <w:p w14:paraId="46C18752" w14:textId="2521DE68" w:rsidR="00C17333" w:rsidRDefault="00C17333" w:rsidP="00C17333">
      <w:pPr>
        <w:pStyle w:val="Standard"/>
        <w:jc w:val="both"/>
        <w:rPr>
          <w:rFonts w:asciiTheme="minorHAnsi" w:hAnsiTheme="minorHAnsi"/>
          <w:bCs/>
          <w:color w:val="auto"/>
        </w:rPr>
      </w:pPr>
      <w:r w:rsidRPr="002E7DB3">
        <w:rPr>
          <w:rFonts w:asciiTheme="minorHAnsi" w:hAnsiTheme="minorHAnsi"/>
          <w:bCs/>
          <w:color w:val="auto"/>
        </w:rPr>
        <w:t>3.</w:t>
      </w:r>
      <w:r>
        <w:rPr>
          <w:rFonts w:asciiTheme="minorHAnsi" w:hAnsiTheme="minorHAnsi"/>
          <w:bCs/>
          <w:color w:val="auto"/>
        </w:rPr>
        <w:t>2</w:t>
      </w:r>
      <w:r w:rsidRPr="002E7DB3">
        <w:rPr>
          <w:rFonts w:asciiTheme="minorHAnsi" w:hAnsiTheme="minorHAnsi"/>
          <w:bCs/>
          <w:color w:val="auto"/>
        </w:rPr>
        <w:t xml:space="preserve">- </w:t>
      </w:r>
      <w:r>
        <w:rPr>
          <w:rFonts w:asciiTheme="minorHAnsi" w:hAnsiTheme="minorHAnsi"/>
          <w:bCs/>
          <w:color w:val="auto"/>
        </w:rPr>
        <w:t>Durée et budget de l’opération</w:t>
      </w:r>
    </w:p>
    <w:p w14:paraId="09714124" w14:textId="01220363" w:rsidR="00C17333" w:rsidRDefault="00C17333" w:rsidP="00C17333">
      <w:pPr>
        <w:pStyle w:val="Standard"/>
        <w:jc w:val="both"/>
        <w:rPr>
          <w:rFonts w:asciiTheme="minorHAnsi" w:hAnsiTheme="minorHAnsi"/>
          <w:bCs/>
          <w:color w:val="auto"/>
        </w:rPr>
      </w:pPr>
      <w:r w:rsidRPr="002E7DB3">
        <w:rPr>
          <w:rFonts w:asciiTheme="minorHAnsi" w:hAnsiTheme="minorHAnsi"/>
          <w:bCs/>
          <w:color w:val="auto"/>
        </w:rPr>
        <w:t>3.</w:t>
      </w:r>
      <w:r>
        <w:rPr>
          <w:rFonts w:asciiTheme="minorHAnsi" w:hAnsiTheme="minorHAnsi"/>
          <w:bCs/>
          <w:color w:val="auto"/>
        </w:rPr>
        <w:t>3</w:t>
      </w:r>
      <w:r w:rsidRPr="002E7DB3">
        <w:rPr>
          <w:rFonts w:asciiTheme="minorHAnsi" w:hAnsiTheme="minorHAnsi"/>
          <w:bCs/>
          <w:color w:val="auto"/>
        </w:rPr>
        <w:t xml:space="preserve">- </w:t>
      </w:r>
      <w:r>
        <w:rPr>
          <w:rFonts w:asciiTheme="minorHAnsi" w:hAnsiTheme="minorHAnsi"/>
          <w:bCs/>
          <w:color w:val="auto"/>
        </w:rPr>
        <w:t>Exécution des travaux</w:t>
      </w:r>
    </w:p>
    <w:p w14:paraId="58DCA837" w14:textId="77ABF35D" w:rsidR="00C17333" w:rsidRDefault="00C17333" w:rsidP="00C17333">
      <w:pPr>
        <w:pStyle w:val="Standard"/>
        <w:jc w:val="both"/>
        <w:rPr>
          <w:rFonts w:asciiTheme="minorHAnsi" w:hAnsiTheme="minorHAnsi"/>
          <w:bCs/>
          <w:color w:val="auto"/>
        </w:rPr>
      </w:pPr>
      <w:r w:rsidRPr="002E7DB3">
        <w:rPr>
          <w:rFonts w:asciiTheme="minorHAnsi" w:hAnsiTheme="minorHAnsi"/>
          <w:bCs/>
          <w:color w:val="auto"/>
        </w:rPr>
        <w:t>3.</w:t>
      </w:r>
      <w:r>
        <w:rPr>
          <w:rFonts w:asciiTheme="minorHAnsi" w:hAnsiTheme="minorHAnsi"/>
          <w:bCs/>
          <w:color w:val="auto"/>
        </w:rPr>
        <w:t>4</w:t>
      </w:r>
      <w:r w:rsidRPr="002E7DB3">
        <w:rPr>
          <w:rFonts w:asciiTheme="minorHAnsi" w:hAnsiTheme="minorHAnsi"/>
          <w:bCs/>
          <w:color w:val="auto"/>
        </w:rPr>
        <w:t xml:space="preserve">- </w:t>
      </w:r>
      <w:r>
        <w:rPr>
          <w:rFonts w:asciiTheme="minorHAnsi" w:hAnsiTheme="minorHAnsi"/>
          <w:bCs/>
          <w:color w:val="auto"/>
        </w:rPr>
        <w:t>Modification du dossier de demande de subvention</w:t>
      </w:r>
    </w:p>
    <w:p w14:paraId="7E3E534A" w14:textId="466DD81A" w:rsidR="00521729" w:rsidRPr="002E7DB3" w:rsidRDefault="00521729" w:rsidP="00455594">
      <w:pPr>
        <w:pStyle w:val="Standard"/>
        <w:jc w:val="both"/>
        <w:rPr>
          <w:rFonts w:asciiTheme="minorHAnsi" w:hAnsiTheme="minorHAnsi"/>
          <w:color w:val="auto"/>
        </w:rPr>
      </w:pPr>
      <w:r w:rsidRPr="002E7DB3">
        <w:rPr>
          <w:rFonts w:asciiTheme="minorHAnsi" w:hAnsiTheme="minorHAnsi"/>
          <w:bCs/>
          <w:color w:val="auto"/>
        </w:rPr>
        <w:t>3.</w:t>
      </w:r>
      <w:r w:rsidR="00C17333">
        <w:rPr>
          <w:rFonts w:asciiTheme="minorHAnsi" w:hAnsiTheme="minorHAnsi"/>
          <w:bCs/>
          <w:color w:val="auto"/>
        </w:rPr>
        <w:t>5</w:t>
      </w:r>
      <w:r w:rsidRPr="002E7DB3">
        <w:rPr>
          <w:rFonts w:asciiTheme="minorHAnsi" w:hAnsiTheme="minorHAnsi"/>
          <w:bCs/>
          <w:color w:val="auto"/>
        </w:rPr>
        <w:t>- Modalités de calcul de l’aide financière</w:t>
      </w:r>
      <w:r w:rsidR="00C17333">
        <w:rPr>
          <w:rFonts w:asciiTheme="minorHAnsi" w:hAnsiTheme="minorHAnsi"/>
          <w:bCs/>
          <w:color w:val="auto"/>
        </w:rPr>
        <w:t xml:space="preserve"> conjointe Région Occitanie/ Ville d’Amélie-les-Bains-Palalda</w:t>
      </w:r>
    </w:p>
    <w:p w14:paraId="380E4534" w14:textId="7FAAED8B" w:rsidR="00521729" w:rsidRPr="002E7DB3" w:rsidRDefault="00521729" w:rsidP="00455594">
      <w:pPr>
        <w:pStyle w:val="Standard"/>
        <w:jc w:val="both"/>
        <w:rPr>
          <w:rFonts w:asciiTheme="minorHAnsi" w:hAnsiTheme="minorHAnsi"/>
          <w:bCs/>
          <w:color w:val="auto"/>
        </w:rPr>
      </w:pPr>
      <w:r w:rsidRPr="002E7DB3">
        <w:rPr>
          <w:rFonts w:asciiTheme="minorHAnsi" w:hAnsiTheme="minorHAnsi"/>
          <w:bCs/>
          <w:color w:val="auto"/>
        </w:rPr>
        <w:t>3.</w:t>
      </w:r>
      <w:r w:rsidR="00C17333">
        <w:rPr>
          <w:rFonts w:asciiTheme="minorHAnsi" w:hAnsiTheme="minorHAnsi"/>
          <w:bCs/>
          <w:color w:val="auto"/>
        </w:rPr>
        <w:t>6</w:t>
      </w:r>
      <w:r w:rsidRPr="002E7DB3">
        <w:rPr>
          <w:rFonts w:asciiTheme="minorHAnsi" w:hAnsiTheme="minorHAnsi"/>
          <w:bCs/>
          <w:color w:val="auto"/>
        </w:rPr>
        <w:t xml:space="preserve">- Validité de </w:t>
      </w:r>
      <w:r w:rsidR="00C17333">
        <w:rPr>
          <w:rFonts w:asciiTheme="minorHAnsi" w:hAnsiTheme="minorHAnsi"/>
          <w:bCs/>
          <w:color w:val="auto"/>
        </w:rPr>
        <w:t>l’aide financière par dossier</w:t>
      </w:r>
    </w:p>
    <w:p w14:paraId="1681B788" w14:textId="07567ECB" w:rsidR="00521729" w:rsidRPr="002E7DB3" w:rsidRDefault="00521729" w:rsidP="00455594">
      <w:pPr>
        <w:pStyle w:val="Standard"/>
        <w:jc w:val="both"/>
        <w:rPr>
          <w:rFonts w:asciiTheme="minorHAnsi" w:hAnsiTheme="minorHAnsi"/>
          <w:bCs/>
          <w:color w:val="auto"/>
        </w:rPr>
      </w:pPr>
      <w:r w:rsidRPr="002E7DB3">
        <w:rPr>
          <w:rFonts w:asciiTheme="minorHAnsi" w:hAnsiTheme="minorHAnsi"/>
          <w:bCs/>
          <w:color w:val="auto"/>
        </w:rPr>
        <w:t>3.</w:t>
      </w:r>
      <w:r w:rsidR="00C17333">
        <w:rPr>
          <w:rFonts w:asciiTheme="minorHAnsi" w:hAnsiTheme="minorHAnsi"/>
          <w:bCs/>
          <w:color w:val="auto"/>
        </w:rPr>
        <w:t>7</w:t>
      </w:r>
      <w:r w:rsidRPr="002E7DB3">
        <w:rPr>
          <w:rFonts w:asciiTheme="minorHAnsi" w:hAnsiTheme="minorHAnsi"/>
          <w:bCs/>
          <w:color w:val="auto"/>
        </w:rPr>
        <w:t>- Modalité de paiement des subventions</w:t>
      </w:r>
    </w:p>
    <w:p w14:paraId="096A9581" w14:textId="7EF27CC4" w:rsidR="00521729" w:rsidRPr="002E7DB3" w:rsidRDefault="00521729" w:rsidP="00455594">
      <w:pPr>
        <w:pStyle w:val="Standard"/>
        <w:jc w:val="both"/>
        <w:rPr>
          <w:rFonts w:asciiTheme="minorHAnsi" w:hAnsiTheme="minorHAnsi"/>
          <w:bCs/>
          <w:color w:val="auto"/>
        </w:rPr>
      </w:pPr>
      <w:r w:rsidRPr="002E7DB3">
        <w:rPr>
          <w:rFonts w:asciiTheme="minorHAnsi" w:hAnsiTheme="minorHAnsi"/>
          <w:bCs/>
          <w:color w:val="auto"/>
        </w:rPr>
        <w:t>3.</w:t>
      </w:r>
      <w:r w:rsidR="00C17333">
        <w:rPr>
          <w:rFonts w:asciiTheme="minorHAnsi" w:hAnsiTheme="minorHAnsi"/>
          <w:bCs/>
          <w:color w:val="auto"/>
        </w:rPr>
        <w:t>8</w:t>
      </w:r>
      <w:r w:rsidRPr="002E7DB3">
        <w:rPr>
          <w:rFonts w:asciiTheme="minorHAnsi" w:hAnsiTheme="minorHAnsi"/>
          <w:bCs/>
          <w:color w:val="auto"/>
        </w:rPr>
        <w:t>- Cumul des subventions</w:t>
      </w:r>
    </w:p>
    <w:p w14:paraId="58F63913" w14:textId="4A4E639F" w:rsidR="005B2DD4" w:rsidRDefault="003D07AC" w:rsidP="00455594">
      <w:pPr>
        <w:pStyle w:val="Standard"/>
        <w:jc w:val="both"/>
        <w:rPr>
          <w:rFonts w:asciiTheme="minorHAnsi" w:hAnsiTheme="minorHAnsi"/>
          <w:bCs/>
          <w:color w:val="auto"/>
        </w:rPr>
      </w:pPr>
      <w:r>
        <w:rPr>
          <w:rFonts w:asciiTheme="minorHAnsi" w:hAnsiTheme="minorHAnsi"/>
          <w:bCs/>
          <w:color w:val="auto"/>
        </w:rPr>
        <w:t>3.</w:t>
      </w:r>
      <w:r w:rsidR="00C17333">
        <w:rPr>
          <w:rFonts w:asciiTheme="minorHAnsi" w:hAnsiTheme="minorHAnsi"/>
          <w:bCs/>
          <w:color w:val="auto"/>
        </w:rPr>
        <w:t>9</w:t>
      </w:r>
      <w:r>
        <w:rPr>
          <w:rFonts w:asciiTheme="minorHAnsi" w:hAnsiTheme="minorHAnsi"/>
          <w:bCs/>
          <w:color w:val="auto"/>
        </w:rPr>
        <w:t>-</w:t>
      </w:r>
      <w:r w:rsidR="005B2DD4" w:rsidRPr="002E7DB3">
        <w:rPr>
          <w:rFonts w:asciiTheme="minorHAnsi" w:hAnsiTheme="minorHAnsi"/>
          <w:bCs/>
          <w:color w:val="auto"/>
        </w:rPr>
        <w:t xml:space="preserve"> Démarches à suivre par le demandeur</w:t>
      </w:r>
    </w:p>
    <w:p w14:paraId="78F8651E" w14:textId="1BF7C895" w:rsidR="005B2DD4" w:rsidRPr="002E7DB3" w:rsidRDefault="005B2DD4" w:rsidP="00455594">
      <w:pPr>
        <w:pStyle w:val="Standard"/>
        <w:jc w:val="both"/>
        <w:rPr>
          <w:rFonts w:asciiTheme="minorHAnsi" w:hAnsiTheme="minorHAnsi"/>
          <w:bCs/>
          <w:color w:val="auto"/>
        </w:rPr>
      </w:pPr>
      <w:r w:rsidRPr="002E7DB3">
        <w:rPr>
          <w:rFonts w:asciiTheme="minorHAnsi" w:hAnsiTheme="minorHAnsi"/>
          <w:bCs/>
          <w:color w:val="auto"/>
        </w:rPr>
        <w:t>3.</w:t>
      </w:r>
      <w:r w:rsidR="00C17333">
        <w:rPr>
          <w:rFonts w:asciiTheme="minorHAnsi" w:hAnsiTheme="minorHAnsi"/>
          <w:bCs/>
          <w:color w:val="auto"/>
        </w:rPr>
        <w:t>10</w:t>
      </w:r>
      <w:r w:rsidR="003D07AC">
        <w:rPr>
          <w:rFonts w:asciiTheme="minorHAnsi" w:hAnsiTheme="minorHAnsi"/>
          <w:bCs/>
          <w:color w:val="auto"/>
        </w:rPr>
        <w:t xml:space="preserve">- </w:t>
      </w:r>
      <w:r w:rsidRPr="002E7DB3">
        <w:rPr>
          <w:rFonts w:asciiTheme="minorHAnsi" w:hAnsiTheme="minorHAnsi"/>
          <w:bCs/>
          <w:color w:val="auto"/>
        </w:rPr>
        <w:t>Pièces à joindre au dossier de demande d’aide</w:t>
      </w:r>
    </w:p>
    <w:p w14:paraId="6C4C1A38" w14:textId="443C3BFB" w:rsidR="00521729" w:rsidRPr="002E7DB3" w:rsidRDefault="003D07AC" w:rsidP="00455594">
      <w:pPr>
        <w:pStyle w:val="Standard"/>
        <w:jc w:val="both"/>
        <w:rPr>
          <w:rFonts w:asciiTheme="minorHAnsi" w:hAnsiTheme="minorHAnsi"/>
          <w:bCs/>
          <w:color w:val="auto"/>
        </w:rPr>
      </w:pPr>
      <w:r>
        <w:rPr>
          <w:rFonts w:asciiTheme="minorHAnsi" w:hAnsiTheme="minorHAnsi"/>
          <w:bCs/>
          <w:color w:val="auto"/>
        </w:rPr>
        <w:t>3.</w:t>
      </w:r>
      <w:r w:rsidR="00C17333">
        <w:rPr>
          <w:rFonts w:asciiTheme="minorHAnsi" w:hAnsiTheme="minorHAnsi"/>
          <w:bCs/>
          <w:color w:val="auto"/>
        </w:rPr>
        <w:t>11</w:t>
      </w:r>
      <w:r w:rsidR="00521729" w:rsidRPr="002E7DB3">
        <w:rPr>
          <w:rFonts w:asciiTheme="minorHAnsi" w:hAnsiTheme="minorHAnsi"/>
          <w:bCs/>
          <w:color w:val="auto"/>
        </w:rPr>
        <w:t xml:space="preserve">- Engagements du demandeur </w:t>
      </w:r>
    </w:p>
    <w:p w14:paraId="3E96CCF5" w14:textId="13335593" w:rsidR="00521729" w:rsidRPr="002E7DB3" w:rsidRDefault="00521729" w:rsidP="00455594">
      <w:pPr>
        <w:pStyle w:val="Standard"/>
        <w:jc w:val="both"/>
        <w:rPr>
          <w:rFonts w:asciiTheme="minorHAnsi" w:hAnsiTheme="minorHAnsi"/>
          <w:bCs/>
          <w:color w:val="auto"/>
        </w:rPr>
      </w:pPr>
      <w:r w:rsidRPr="002E7DB3">
        <w:rPr>
          <w:rFonts w:asciiTheme="minorHAnsi" w:hAnsiTheme="minorHAnsi"/>
          <w:bCs/>
          <w:color w:val="auto"/>
        </w:rPr>
        <w:t>3.</w:t>
      </w:r>
      <w:r w:rsidR="00C17333">
        <w:rPr>
          <w:rFonts w:asciiTheme="minorHAnsi" w:hAnsiTheme="minorHAnsi"/>
          <w:bCs/>
          <w:color w:val="auto"/>
        </w:rPr>
        <w:t>12</w:t>
      </w:r>
      <w:r w:rsidRPr="002E7DB3">
        <w:rPr>
          <w:rFonts w:asciiTheme="minorHAnsi" w:hAnsiTheme="minorHAnsi"/>
          <w:bCs/>
          <w:color w:val="auto"/>
        </w:rPr>
        <w:t xml:space="preserve">- Communication </w:t>
      </w:r>
    </w:p>
    <w:p w14:paraId="3A419B29" w14:textId="77777777" w:rsidR="00521729" w:rsidRPr="002E7DB3" w:rsidRDefault="00521729" w:rsidP="00C17333">
      <w:pPr>
        <w:tabs>
          <w:tab w:val="left" w:pos="3818"/>
        </w:tabs>
        <w:spacing w:after="0"/>
        <w:jc w:val="both"/>
        <w:rPr>
          <w:rFonts w:asciiTheme="minorHAnsi" w:hAnsiTheme="minorHAnsi"/>
        </w:rPr>
      </w:pPr>
    </w:p>
    <w:p w14:paraId="01EA4AAA" w14:textId="25913B21" w:rsidR="000026A1" w:rsidRDefault="000026A1" w:rsidP="00C17333">
      <w:pPr>
        <w:pStyle w:val="Standard"/>
        <w:jc w:val="both"/>
        <w:rPr>
          <w:rFonts w:asciiTheme="minorHAnsi" w:hAnsiTheme="minorHAnsi"/>
          <w:b/>
          <w:bCs/>
          <w:color w:val="auto"/>
          <w:u w:val="single"/>
        </w:rPr>
      </w:pPr>
      <w:r w:rsidRPr="002E7DB3">
        <w:rPr>
          <w:rFonts w:asciiTheme="minorHAnsi" w:hAnsiTheme="minorHAnsi"/>
          <w:b/>
          <w:bCs/>
          <w:color w:val="auto"/>
          <w:u w:val="single"/>
        </w:rPr>
        <w:t xml:space="preserve">4- GUIDE DE PRECONISATIONS </w:t>
      </w:r>
    </w:p>
    <w:p w14:paraId="4F96246C" w14:textId="4E002F5B" w:rsidR="005B747B" w:rsidRDefault="005B747B" w:rsidP="00C17333">
      <w:pPr>
        <w:pStyle w:val="Standard"/>
        <w:jc w:val="both"/>
        <w:rPr>
          <w:rFonts w:asciiTheme="minorHAnsi" w:hAnsiTheme="minorHAnsi"/>
          <w:b/>
          <w:bCs/>
          <w:color w:val="auto"/>
          <w:u w:val="single"/>
        </w:rPr>
      </w:pPr>
    </w:p>
    <w:p w14:paraId="78259404" w14:textId="7E315F06" w:rsidR="005B747B" w:rsidRPr="002E7DB3" w:rsidRDefault="005B747B" w:rsidP="00C17333">
      <w:pPr>
        <w:pStyle w:val="Standard"/>
        <w:jc w:val="both"/>
        <w:rPr>
          <w:rFonts w:asciiTheme="minorHAnsi" w:hAnsiTheme="minorHAnsi"/>
          <w:b/>
          <w:bCs/>
          <w:color w:val="auto"/>
          <w:u w:val="single"/>
        </w:rPr>
      </w:pPr>
      <w:r>
        <w:rPr>
          <w:rFonts w:asciiTheme="minorHAnsi" w:hAnsiTheme="minorHAnsi"/>
          <w:b/>
          <w:bCs/>
          <w:color w:val="auto"/>
          <w:u w:val="single"/>
        </w:rPr>
        <w:t>ANNEXES</w:t>
      </w:r>
    </w:p>
    <w:p w14:paraId="2BBAC786" w14:textId="77777777" w:rsidR="00521729" w:rsidRPr="002B3A7C" w:rsidRDefault="00521729">
      <w:pPr>
        <w:rPr>
          <w:rFonts w:asciiTheme="minorHAnsi" w:hAnsiTheme="minorHAnsi"/>
          <w:b/>
          <w:bCs/>
          <w:u w:val="single"/>
        </w:rPr>
      </w:pPr>
      <w:r w:rsidRPr="002B3A7C">
        <w:rPr>
          <w:rFonts w:asciiTheme="minorHAnsi" w:hAnsiTheme="minorHAnsi"/>
          <w:b/>
          <w:bCs/>
          <w:u w:val="single"/>
        </w:rPr>
        <w:br w:type="page"/>
      </w:r>
    </w:p>
    <w:p w14:paraId="37852657" w14:textId="77777777" w:rsidR="003D1AC1" w:rsidRPr="00A02954" w:rsidRDefault="003D1AC1" w:rsidP="00455594">
      <w:pPr>
        <w:tabs>
          <w:tab w:val="left" w:pos="3818"/>
        </w:tabs>
        <w:spacing w:after="0"/>
        <w:jc w:val="both"/>
        <w:rPr>
          <w:rFonts w:asciiTheme="minorHAnsi" w:hAnsiTheme="minorHAnsi"/>
          <w:b/>
          <w:bCs/>
          <w:sz w:val="28"/>
          <w:szCs w:val="28"/>
          <w:u w:val="single"/>
        </w:rPr>
      </w:pPr>
      <w:r w:rsidRPr="00A02954">
        <w:rPr>
          <w:rFonts w:asciiTheme="minorHAnsi" w:hAnsiTheme="minorHAnsi"/>
          <w:b/>
          <w:bCs/>
          <w:sz w:val="28"/>
          <w:szCs w:val="28"/>
          <w:u w:val="single"/>
        </w:rPr>
        <w:lastRenderedPageBreak/>
        <w:t xml:space="preserve">1- </w:t>
      </w:r>
      <w:r w:rsidR="009E61E5" w:rsidRPr="00A02954">
        <w:rPr>
          <w:rFonts w:asciiTheme="minorHAnsi" w:hAnsiTheme="minorHAnsi"/>
          <w:b/>
          <w:bCs/>
          <w:sz w:val="28"/>
          <w:szCs w:val="28"/>
          <w:u w:val="single"/>
        </w:rPr>
        <w:t>PRESENTATION DU PROGRAMME</w:t>
      </w:r>
    </w:p>
    <w:p w14:paraId="513F8CA8" w14:textId="77777777" w:rsidR="00640936" w:rsidRDefault="00640936" w:rsidP="00455594">
      <w:pPr>
        <w:pStyle w:val="Standard"/>
        <w:jc w:val="both"/>
        <w:rPr>
          <w:rFonts w:asciiTheme="minorHAnsi" w:hAnsiTheme="minorHAnsi"/>
          <w:b/>
          <w:bCs/>
          <w:color w:val="auto"/>
          <w:u w:val="single"/>
        </w:rPr>
      </w:pPr>
    </w:p>
    <w:p w14:paraId="0A1C9619" w14:textId="5CC6C9FB" w:rsidR="00D510D4" w:rsidRPr="00A02954" w:rsidRDefault="00D510D4" w:rsidP="00455594">
      <w:pPr>
        <w:pStyle w:val="Standard"/>
        <w:jc w:val="both"/>
        <w:rPr>
          <w:rFonts w:asciiTheme="minorHAnsi" w:hAnsiTheme="minorHAnsi"/>
          <w:b/>
          <w:bCs/>
          <w:color w:val="auto"/>
          <w:u w:val="single"/>
        </w:rPr>
      </w:pPr>
      <w:r w:rsidRPr="00A02954">
        <w:rPr>
          <w:rFonts w:asciiTheme="minorHAnsi" w:hAnsiTheme="minorHAnsi"/>
          <w:b/>
          <w:bCs/>
          <w:color w:val="auto"/>
          <w:u w:val="single"/>
        </w:rPr>
        <w:t>1.1- Contexte</w:t>
      </w:r>
    </w:p>
    <w:p w14:paraId="2E936AED" w14:textId="0BA82D21" w:rsidR="006D264F" w:rsidRDefault="00A02954" w:rsidP="00455594">
      <w:pPr>
        <w:pStyle w:val="Standard"/>
        <w:jc w:val="both"/>
        <w:rPr>
          <w:rFonts w:asciiTheme="minorHAnsi" w:hAnsiTheme="minorHAnsi"/>
          <w:color w:val="auto"/>
        </w:rPr>
      </w:pPr>
      <w:r w:rsidRPr="00A02954">
        <w:rPr>
          <w:rFonts w:asciiTheme="minorHAnsi" w:hAnsiTheme="minorHAnsi"/>
          <w:color w:val="auto"/>
        </w:rPr>
        <w:t xml:space="preserve">La </w:t>
      </w:r>
      <w:r>
        <w:rPr>
          <w:rFonts w:asciiTheme="minorHAnsi" w:hAnsiTheme="minorHAnsi"/>
          <w:color w:val="auto"/>
        </w:rPr>
        <w:t xml:space="preserve">Ville d’Amélie-les-Bains-Palalda </w:t>
      </w:r>
      <w:r w:rsidR="00AF1ECF">
        <w:rPr>
          <w:rFonts w:asciiTheme="minorHAnsi" w:hAnsiTheme="minorHAnsi"/>
          <w:color w:val="auto"/>
        </w:rPr>
        <w:t xml:space="preserve">en collaboration avec la Région Occitanie, </w:t>
      </w:r>
      <w:r w:rsidR="006D264F">
        <w:rPr>
          <w:rFonts w:asciiTheme="minorHAnsi" w:hAnsiTheme="minorHAnsi"/>
          <w:color w:val="auto"/>
        </w:rPr>
        <w:t xml:space="preserve">a décidé d’engager une opération de </w:t>
      </w:r>
      <w:r w:rsidR="001C4E55">
        <w:rPr>
          <w:rFonts w:asciiTheme="minorHAnsi" w:hAnsiTheme="minorHAnsi"/>
          <w:color w:val="auto"/>
        </w:rPr>
        <w:t>rénovation</w:t>
      </w:r>
      <w:r w:rsidR="006D264F">
        <w:rPr>
          <w:rFonts w:asciiTheme="minorHAnsi" w:hAnsiTheme="minorHAnsi"/>
          <w:color w:val="auto"/>
        </w:rPr>
        <w:t xml:space="preserve"> des façades qui a pour but d’inciter les propriétaires privés à valoriser ce patrimoine bâti ancien et caractéristique de certains quartiers. </w:t>
      </w:r>
    </w:p>
    <w:p w14:paraId="1FEA8EB2" w14:textId="77777777" w:rsidR="002E18CC" w:rsidRPr="00A02954" w:rsidRDefault="002E18CC" w:rsidP="00455594">
      <w:pPr>
        <w:pStyle w:val="Standard"/>
        <w:jc w:val="both"/>
        <w:rPr>
          <w:rFonts w:asciiTheme="minorHAnsi" w:hAnsiTheme="minorHAnsi"/>
          <w:color w:val="auto"/>
        </w:rPr>
      </w:pPr>
    </w:p>
    <w:p w14:paraId="04710401" w14:textId="77777777" w:rsidR="009E61E5" w:rsidRPr="004B7402" w:rsidRDefault="009E61E5" w:rsidP="00455594">
      <w:pPr>
        <w:pStyle w:val="Standard"/>
        <w:jc w:val="both"/>
        <w:rPr>
          <w:rFonts w:asciiTheme="minorHAnsi" w:hAnsiTheme="minorHAnsi"/>
          <w:b/>
          <w:bCs/>
          <w:color w:val="auto"/>
          <w:u w:val="single"/>
        </w:rPr>
      </w:pPr>
      <w:r w:rsidRPr="004B7402">
        <w:rPr>
          <w:rFonts w:asciiTheme="minorHAnsi" w:hAnsiTheme="minorHAnsi"/>
          <w:b/>
          <w:bCs/>
          <w:color w:val="auto"/>
          <w:u w:val="single"/>
        </w:rPr>
        <w:t>1</w:t>
      </w:r>
      <w:r w:rsidR="001D574E" w:rsidRPr="004B7402">
        <w:rPr>
          <w:rFonts w:asciiTheme="minorHAnsi" w:hAnsiTheme="minorHAnsi"/>
          <w:b/>
          <w:bCs/>
          <w:color w:val="auto"/>
          <w:u w:val="single"/>
        </w:rPr>
        <w:t>.2</w:t>
      </w:r>
      <w:r w:rsidRPr="004B7402">
        <w:rPr>
          <w:rFonts w:asciiTheme="minorHAnsi" w:hAnsiTheme="minorHAnsi"/>
          <w:b/>
          <w:bCs/>
          <w:color w:val="auto"/>
          <w:u w:val="single"/>
        </w:rPr>
        <w:t xml:space="preserve">- Objectifs </w:t>
      </w:r>
    </w:p>
    <w:p w14:paraId="7EB35CD2" w14:textId="0713A7F8" w:rsidR="00521729" w:rsidRDefault="00AF1ECF" w:rsidP="00455594">
      <w:pPr>
        <w:pStyle w:val="Standard"/>
        <w:jc w:val="both"/>
        <w:rPr>
          <w:rFonts w:asciiTheme="minorHAnsi" w:hAnsiTheme="minorHAnsi"/>
          <w:color w:val="auto"/>
        </w:rPr>
      </w:pPr>
      <w:r w:rsidRPr="00F442CD">
        <w:rPr>
          <w:rFonts w:asciiTheme="minorHAnsi" w:hAnsiTheme="minorHAnsi"/>
          <w:color w:val="auto"/>
        </w:rPr>
        <w:t>Les objectifs de cette campagne sont les suivants :</w:t>
      </w:r>
    </w:p>
    <w:p w14:paraId="181F7730" w14:textId="361645B9" w:rsidR="00F442CD" w:rsidRPr="00F442CD" w:rsidRDefault="00F442CD" w:rsidP="00455594">
      <w:pPr>
        <w:pStyle w:val="Standard"/>
        <w:jc w:val="both"/>
        <w:rPr>
          <w:rFonts w:asciiTheme="minorHAnsi" w:hAnsiTheme="minorHAnsi"/>
          <w:color w:val="auto"/>
        </w:rPr>
      </w:pPr>
      <w:r w:rsidRPr="00F442CD">
        <w:rPr>
          <w:rFonts w:ascii="Times New Roman" w:hAnsi="Times New Roman" w:cs="Times New Roman"/>
          <w:color w:val="auto"/>
        </w:rPr>
        <w:t>►</w:t>
      </w:r>
      <w:r w:rsidRPr="00F442CD">
        <w:rPr>
          <w:rFonts w:asciiTheme="minorHAnsi" w:hAnsiTheme="minorHAnsi"/>
          <w:color w:val="auto"/>
        </w:rPr>
        <w:t xml:space="preserve"> </w:t>
      </w:r>
      <w:r>
        <w:rPr>
          <w:rFonts w:asciiTheme="minorHAnsi" w:hAnsiTheme="minorHAnsi"/>
          <w:color w:val="auto"/>
        </w:rPr>
        <w:t>Améliorer le cadre de vie ;</w:t>
      </w:r>
    </w:p>
    <w:p w14:paraId="30D5980A" w14:textId="14FA0F1F" w:rsidR="00AF1ECF" w:rsidRPr="004B7402" w:rsidRDefault="00AF1ECF" w:rsidP="00455594">
      <w:pPr>
        <w:pStyle w:val="Standard"/>
        <w:jc w:val="both"/>
        <w:rPr>
          <w:rFonts w:asciiTheme="minorHAnsi" w:hAnsiTheme="minorHAnsi"/>
          <w:color w:val="auto"/>
        </w:rPr>
      </w:pPr>
      <w:r w:rsidRPr="00F442CD">
        <w:rPr>
          <w:rFonts w:ascii="Times New Roman" w:hAnsi="Times New Roman" w:cs="Times New Roman"/>
          <w:color w:val="auto"/>
        </w:rPr>
        <w:t>►</w:t>
      </w:r>
      <w:r w:rsidRPr="00F442CD">
        <w:rPr>
          <w:rFonts w:asciiTheme="minorHAnsi" w:hAnsiTheme="minorHAnsi"/>
          <w:color w:val="auto"/>
        </w:rPr>
        <w:t xml:space="preserve"> Conforter l’attractivité du centre – ville et plus généralement de la localité par une mise en valeur globale du paysage urbain ;</w:t>
      </w:r>
    </w:p>
    <w:p w14:paraId="096945F8" w14:textId="1A12CC10" w:rsidR="004B7402" w:rsidRPr="004B7402" w:rsidRDefault="00F442CD" w:rsidP="00455594">
      <w:pPr>
        <w:pStyle w:val="Standard"/>
        <w:jc w:val="both"/>
        <w:rPr>
          <w:rFonts w:asciiTheme="minorHAnsi" w:hAnsiTheme="minorHAnsi"/>
          <w:color w:val="auto"/>
        </w:rPr>
      </w:pPr>
      <w:r w:rsidRPr="00F442CD">
        <w:rPr>
          <w:rFonts w:ascii="Times New Roman" w:hAnsi="Times New Roman" w:cs="Times New Roman"/>
          <w:color w:val="auto"/>
        </w:rPr>
        <w:t>►</w:t>
      </w:r>
      <w:r w:rsidRPr="00F442CD">
        <w:rPr>
          <w:rFonts w:asciiTheme="minorHAnsi" w:hAnsiTheme="minorHAnsi"/>
          <w:color w:val="auto"/>
        </w:rPr>
        <w:t xml:space="preserve"> </w:t>
      </w:r>
      <w:r>
        <w:rPr>
          <w:rFonts w:asciiTheme="minorHAnsi" w:hAnsiTheme="minorHAnsi"/>
          <w:color w:val="auto"/>
        </w:rPr>
        <w:t>D’inciter à un ravalement raisonné, respectueux des caractéristiques architecturales du patrimoine bâti de la commune et ainsi de contribuer à la pérennisation du bâti ;</w:t>
      </w:r>
    </w:p>
    <w:p w14:paraId="676E21CD" w14:textId="302088F5" w:rsidR="00F442CD" w:rsidRDefault="00F442CD" w:rsidP="00455594">
      <w:pPr>
        <w:pStyle w:val="Standard"/>
        <w:jc w:val="both"/>
        <w:rPr>
          <w:rFonts w:asciiTheme="minorHAnsi" w:hAnsiTheme="minorHAnsi"/>
          <w:color w:val="auto"/>
        </w:rPr>
      </w:pPr>
      <w:r w:rsidRPr="00F442CD">
        <w:rPr>
          <w:rFonts w:ascii="Times New Roman" w:hAnsi="Times New Roman" w:cs="Times New Roman"/>
          <w:color w:val="auto"/>
        </w:rPr>
        <w:t>►</w:t>
      </w:r>
      <w:r w:rsidRPr="00F442CD">
        <w:rPr>
          <w:rFonts w:asciiTheme="minorHAnsi" w:hAnsiTheme="minorHAnsi"/>
          <w:color w:val="auto"/>
        </w:rPr>
        <w:t xml:space="preserve"> </w:t>
      </w:r>
      <w:r>
        <w:rPr>
          <w:rFonts w:asciiTheme="minorHAnsi" w:hAnsiTheme="minorHAnsi"/>
          <w:color w:val="auto"/>
        </w:rPr>
        <w:t>De préserver et développer les savoir</w:t>
      </w:r>
      <w:r w:rsidR="000A27A4">
        <w:rPr>
          <w:rFonts w:asciiTheme="minorHAnsi" w:hAnsiTheme="minorHAnsi"/>
          <w:color w:val="auto"/>
        </w:rPr>
        <w:t xml:space="preserve"> – faire des artisans en matière de techniques de restauration dites traditionnelles.</w:t>
      </w:r>
    </w:p>
    <w:p w14:paraId="52B75251" w14:textId="77777777" w:rsidR="009E7E55" w:rsidRDefault="009E7E55" w:rsidP="00455594">
      <w:pPr>
        <w:pStyle w:val="Standard"/>
        <w:jc w:val="both"/>
        <w:rPr>
          <w:rFonts w:asciiTheme="minorHAnsi" w:hAnsiTheme="minorHAnsi"/>
          <w:color w:val="auto"/>
        </w:rPr>
      </w:pPr>
    </w:p>
    <w:p w14:paraId="727C44DC" w14:textId="33E77D1B" w:rsidR="000A27A4" w:rsidRDefault="000A27A4" w:rsidP="00455594">
      <w:pPr>
        <w:pStyle w:val="Standard"/>
        <w:jc w:val="both"/>
        <w:rPr>
          <w:rFonts w:asciiTheme="minorHAnsi" w:hAnsiTheme="minorHAnsi"/>
          <w:color w:val="auto"/>
        </w:rPr>
      </w:pPr>
      <w:r>
        <w:rPr>
          <w:rFonts w:asciiTheme="minorHAnsi" w:hAnsiTheme="minorHAnsi"/>
          <w:color w:val="auto"/>
        </w:rPr>
        <w:t>Cette opération devra faciliter la réalisation de travaux de qualité, adaptés à l’habitat ancien.</w:t>
      </w:r>
    </w:p>
    <w:p w14:paraId="096AF9E6" w14:textId="6801ABCB" w:rsidR="000A27A4" w:rsidRDefault="000A27A4" w:rsidP="00455594">
      <w:pPr>
        <w:pStyle w:val="Standard"/>
        <w:jc w:val="both"/>
        <w:rPr>
          <w:rFonts w:asciiTheme="minorHAnsi" w:hAnsiTheme="minorHAnsi"/>
          <w:color w:val="auto"/>
        </w:rPr>
      </w:pPr>
    </w:p>
    <w:p w14:paraId="23287047" w14:textId="222B095F" w:rsidR="000A27A4" w:rsidRPr="004B7402" w:rsidRDefault="000A27A4" w:rsidP="00455594">
      <w:pPr>
        <w:pStyle w:val="Standard"/>
        <w:jc w:val="both"/>
        <w:rPr>
          <w:rFonts w:asciiTheme="minorHAnsi" w:hAnsiTheme="minorHAnsi"/>
          <w:color w:val="auto"/>
        </w:rPr>
      </w:pPr>
      <w:r>
        <w:rPr>
          <w:rFonts w:asciiTheme="minorHAnsi" w:hAnsiTheme="minorHAnsi"/>
          <w:color w:val="auto"/>
        </w:rPr>
        <w:t>La prise en charge par la Région Occitanie et la Commune d’une partie du coût des travaux de ravalement engagés par les p</w:t>
      </w:r>
      <w:r w:rsidR="00165B11">
        <w:rPr>
          <w:rFonts w:asciiTheme="minorHAnsi" w:hAnsiTheme="minorHAnsi"/>
          <w:color w:val="auto"/>
        </w:rPr>
        <w:t xml:space="preserve">orteurs de projet (personnes physiques ou morales) </w:t>
      </w:r>
      <w:r>
        <w:rPr>
          <w:rFonts w:asciiTheme="minorHAnsi" w:hAnsiTheme="minorHAnsi"/>
          <w:color w:val="auto"/>
        </w:rPr>
        <w:t>apparaît comme la contrepartie naturelle aux exigences qualificativement posées.</w:t>
      </w:r>
    </w:p>
    <w:p w14:paraId="781F3A4C" w14:textId="610C6660" w:rsidR="004B7402" w:rsidRPr="004B7402" w:rsidRDefault="004B7402" w:rsidP="00455594">
      <w:pPr>
        <w:pStyle w:val="Standard"/>
        <w:jc w:val="both"/>
        <w:rPr>
          <w:rFonts w:asciiTheme="minorHAnsi" w:hAnsiTheme="minorHAnsi"/>
          <w:color w:val="auto"/>
        </w:rPr>
      </w:pPr>
    </w:p>
    <w:p w14:paraId="358B34F3" w14:textId="22C3966E" w:rsidR="00FB393A" w:rsidRDefault="000A27A4" w:rsidP="00455594">
      <w:pPr>
        <w:pStyle w:val="Standard"/>
        <w:jc w:val="both"/>
        <w:rPr>
          <w:rFonts w:asciiTheme="minorHAnsi" w:hAnsiTheme="minorHAnsi"/>
          <w:color w:val="auto"/>
        </w:rPr>
      </w:pPr>
      <w:r>
        <w:rPr>
          <w:rFonts w:asciiTheme="minorHAnsi" w:hAnsiTheme="minorHAnsi"/>
          <w:color w:val="auto"/>
        </w:rPr>
        <w:t>Le programme vise également à p</w:t>
      </w:r>
      <w:r w:rsidR="00FB393A">
        <w:rPr>
          <w:rFonts w:asciiTheme="minorHAnsi" w:hAnsiTheme="minorHAnsi"/>
          <w:color w:val="auto"/>
        </w:rPr>
        <w:t xml:space="preserve">roposer </w:t>
      </w:r>
      <w:r w:rsidR="00165B11">
        <w:rPr>
          <w:rFonts w:asciiTheme="minorHAnsi" w:hAnsiTheme="minorHAnsi"/>
          <w:color w:val="auto"/>
        </w:rPr>
        <w:t xml:space="preserve">certaines prescriptions concernant notamment l’application de certaines techniques, l’utilisation de certains matériaux, la mise en couleur des façades. </w:t>
      </w:r>
      <w:r w:rsidR="00FB393A">
        <w:rPr>
          <w:rFonts w:asciiTheme="minorHAnsi" w:hAnsiTheme="minorHAnsi"/>
          <w:color w:val="auto"/>
        </w:rPr>
        <w:t>Elles n’orientent en aucun cas sur le choix d’une entreprise ou d’un fournisseur laissé à la libre désignation du propriétaire.</w:t>
      </w:r>
    </w:p>
    <w:p w14:paraId="6FECB2C1" w14:textId="66927858" w:rsidR="00FB393A" w:rsidRDefault="00FB393A" w:rsidP="00455594">
      <w:pPr>
        <w:pStyle w:val="Standard"/>
        <w:jc w:val="both"/>
        <w:rPr>
          <w:rFonts w:asciiTheme="minorHAnsi" w:hAnsiTheme="minorHAnsi"/>
          <w:color w:val="auto"/>
        </w:rPr>
      </w:pPr>
    </w:p>
    <w:p w14:paraId="1C1FA6E8" w14:textId="1112B403" w:rsidR="00FB393A" w:rsidRPr="004B7402" w:rsidRDefault="00FB393A" w:rsidP="00455594">
      <w:pPr>
        <w:pStyle w:val="Standard"/>
        <w:jc w:val="both"/>
        <w:rPr>
          <w:rFonts w:asciiTheme="minorHAnsi" w:hAnsiTheme="minorHAnsi"/>
          <w:color w:val="auto"/>
        </w:rPr>
      </w:pPr>
      <w:r>
        <w:rPr>
          <w:rFonts w:asciiTheme="minorHAnsi" w:hAnsiTheme="minorHAnsi"/>
          <w:color w:val="auto"/>
        </w:rPr>
        <w:t xml:space="preserve">Compte tenu de la présence sur les périmètres d’intervention définis de secteurs de protection des Monuments </w:t>
      </w:r>
      <w:r w:rsidR="000E7478">
        <w:rPr>
          <w:rFonts w:asciiTheme="minorHAnsi" w:hAnsiTheme="minorHAnsi"/>
          <w:color w:val="auto"/>
        </w:rPr>
        <w:t>H</w:t>
      </w:r>
      <w:r>
        <w:rPr>
          <w:rFonts w:asciiTheme="minorHAnsi" w:hAnsiTheme="minorHAnsi"/>
          <w:color w:val="auto"/>
        </w:rPr>
        <w:t xml:space="preserve">istoriques (MH), certains dossiers peuvent être soumis au préalable à l’avis de l’Architecte des Bâtiments de France </w:t>
      </w:r>
      <w:r w:rsidR="0074236C">
        <w:rPr>
          <w:rFonts w:asciiTheme="minorHAnsi" w:hAnsiTheme="minorHAnsi"/>
          <w:color w:val="auto"/>
        </w:rPr>
        <w:t>(ABF)</w:t>
      </w:r>
      <w:r>
        <w:rPr>
          <w:rFonts w:asciiTheme="minorHAnsi" w:hAnsiTheme="minorHAnsi"/>
          <w:color w:val="auto"/>
        </w:rPr>
        <w:t xml:space="preserve">. </w:t>
      </w:r>
    </w:p>
    <w:p w14:paraId="34BF1FDF" w14:textId="77777777" w:rsidR="00521729" w:rsidRPr="00640936" w:rsidRDefault="00521729" w:rsidP="00455594">
      <w:pPr>
        <w:tabs>
          <w:tab w:val="left" w:pos="3818"/>
        </w:tabs>
        <w:spacing w:after="0"/>
        <w:jc w:val="both"/>
        <w:rPr>
          <w:rFonts w:asciiTheme="minorHAnsi" w:hAnsiTheme="minorHAnsi"/>
          <w:b/>
          <w:bCs/>
          <w:sz w:val="28"/>
          <w:szCs w:val="28"/>
          <w:u w:val="single"/>
        </w:rPr>
      </w:pPr>
    </w:p>
    <w:p w14:paraId="2336878E" w14:textId="0E03E725" w:rsidR="00946259" w:rsidRDefault="00946259" w:rsidP="00455594">
      <w:pPr>
        <w:tabs>
          <w:tab w:val="left" w:pos="3818"/>
        </w:tabs>
        <w:spacing w:after="0"/>
        <w:jc w:val="both"/>
        <w:rPr>
          <w:rFonts w:asciiTheme="minorHAnsi" w:hAnsiTheme="minorHAnsi"/>
          <w:b/>
          <w:bCs/>
          <w:sz w:val="28"/>
          <w:szCs w:val="28"/>
          <w:u w:val="single"/>
        </w:rPr>
      </w:pPr>
      <w:bookmarkStart w:id="0" w:name="__RefHeading___Toc11186_1486775603"/>
      <w:bookmarkStart w:id="1" w:name="__RefHeading___Toc11182_1486775603"/>
      <w:r w:rsidRPr="00640936">
        <w:rPr>
          <w:rFonts w:asciiTheme="minorHAnsi" w:hAnsiTheme="minorHAnsi"/>
          <w:b/>
          <w:bCs/>
          <w:sz w:val="28"/>
          <w:szCs w:val="28"/>
          <w:u w:val="single"/>
        </w:rPr>
        <w:t>2- CONDITIONS D’ACCÈS À L</w:t>
      </w:r>
      <w:r w:rsidR="00326097" w:rsidRPr="00640936">
        <w:rPr>
          <w:rFonts w:asciiTheme="minorHAnsi" w:hAnsiTheme="minorHAnsi"/>
          <w:b/>
          <w:bCs/>
          <w:sz w:val="28"/>
          <w:szCs w:val="28"/>
          <w:u w:val="single"/>
        </w:rPr>
        <w:t>’AIDE CONJOINTE</w:t>
      </w:r>
      <w:r w:rsidR="00640936">
        <w:rPr>
          <w:rFonts w:asciiTheme="minorHAnsi" w:hAnsiTheme="minorHAnsi"/>
          <w:b/>
          <w:bCs/>
          <w:sz w:val="28"/>
          <w:szCs w:val="28"/>
          <w:u w:val="single"/>
        </w:rPr>
        <w:t xml:space="preserve"> REGION OCCITANIE/ VILLE D’AMELIE-LES-BAINS-PALALDA</w:t>
      </w:r>
    </w:p>
    <w:p w14:paraId="46C72F50" w14:textId="77777777" w:rsidR="00640936" w:rsidRPr="005834FE" w:rsidRDefault="00640936" w:rsidP="00455594">
      <w:pPr>
        <w:tabs>
          <w:tab w:val="left" w:pos="3818"/>
        </w:tabs>
        <w:spacing w:after="0"/>
        <w:jc w:val="both"/>
        <w:rPr>
          <w:rFonts w:asciiTheme="minorHAnsi" w:hAnsiTheme="minorHAnsi"/>
          <w:bCs/>
          <w:highlight w:val="yellow"/>
          <w:u w:val="single"/>
        </w:rPr>
      </w:pPr>
    </w:p>
    <w:p w14:paraId="7DFB0862" w14:textId="626EE4BB" w:rsidR="004C359A" w:rsidRDefault="004C359A" w:rsidP="00455594">
      <w:pPr>
        <w:tabs>
          <w:tab w:val="left" w:pos="3818"/>
        </w:tabs>
        <w:spacing w:after="0"/>
        <w:jc w:val="both"/>
        <w:rPr>
          <w:rFonts w:asciiTheme="minorHAnsi" w:hAnsiTheme="minorHAnsi"/>
          <w:b/>
          <w:bCs/>
          <w:u w:val="single"/>
        </w:rPr>
      </w:pPr>
      <w:r w:rsidRPr="00640936">
        <w:rPr>
          <w:rFonts w:asciiTheme="minorHAnsi" w:hAnsiTheme="minorHAnsi"/>
          <w:b/>
          <w:bCs/>
          <w:u w:val="single"/>
        </w:rPr>
        <w:t>2.1- Périmètre d’intervention</w:t>
      </w:r>
      <w:bookmarkEnd w:id="0"/>
    </w:p>
    <w:p w14:paraId="5349BD83" w14:textId="30284A3B" w:rsidR="00640936" w:rsidRDefault="00640936" w:rsidP="00455594">
      <w:pPr>
        <w:tabs>
          <w:tab w:val="left" w:pos="3818"/>
        </w:tabs>
        <w:spacing w:after="0"/>
        <w:jc w:val="both"/>
        <w:rPr>
          <w:rFonts w:asciiTheme="minorHAnsi" w:hAnsiTheme="minorHAnsi"/>
        </w:rPr>
      </w:pPr>
      <w:r w:rsidRPr="00640936">
        <w:rPr>
          <w:rFonts w:asciiTheme="minorHAnsi" w:hAnsiTheme="minorHAnsi"/>
        </w:rPr>
        <w:t xml:space="preserve">Les périmètres des secteurs concernés par les subventions et/ou le conseil </w:t>
      </w:r>
      <w:r w:rsidR="009E7E55">
        <w:rPr>
          <w:rFonts w:asciiTheme="minorHAnsi" w:hAnsiTheme="minorHAnsi"/>
        </w:rPr>
        <w:t xml:space="preserve">sont circonscrits aux artères énumérées </w:t>
      </w:r>
      <w:r w:rsidR="005B747B">
        <w:rPr>
          <w:rFonts w:asciiTheme="minorHAnsi" w:hAnsiTheme="minorHAnsi"/>
        </w:rPr>
        <w:t xml:space="preserve">ci </w:t>
      </w:r>
      <w:r w:rsidR="009E7E55">
        <w:rPr>
          <w:rFonts w:asciiTheme="minorHAnsi" w:hAnsiTheme="minorHAnsi"/>
        </w:rPr>
        <w:t>–</w:t>
      </w:r>
      <w:r w:rsidR="005B747B">
        <w:rPr>
          <w:rFonts w:asciiTheme="minorHAnsi" w:hAnsiTheme="minorHAnsi"/>
        </w:rPr>
        <w:t xml:space="preserve"> après</w:t>
      </w:r>
      <w:r>
        <w:rPr>
          <w:rFonts w:asciiTheme="minorHAnsi" w:hAnsiTheme="minorHAnsi"/>
        </w:rPr>
        <w:t>.</w:t>
      </w:r>
    </w:p>
    <w:p w14:paraId="08DFE815" w14:textId="10D71592" w:rsidR="00640936" w:rsidRDefault="00640936" w:rsidP="00455594">
      <w:pPr>
        <w:tabs>
          <w:tab w:val="left" w:pos="3818"/>
        </w:tabs>
        <w:spacing w:after="0"/>
        <w:jc w:val="both"/>
        <w:rPr>
          <w:rFonts w:asciiTheme="minorHAnsi" w:hAnsiTheme="minorHAnsi"/>
        </w:rPr>
      </w:pPr>
    </w:p>
    <w:p w14:paraId="26632E66" w14:textId="7F2BD7E0" w:rsidR="00640936" w:rsidRDefault="00640936" w:rsidP="00455594">
      <w:pPr>
        <w:tabs>
          <w:tab w:val="left" w:pos="3818"/>
        </w:tabs>
        <w:spacing w:after="0"/>
        <w:jc w:val="both"/>
        <w:rPr>
          <w:rFonts w:asciiTheme="minorHAnsi" w:hAnsiTheme="minorHAnsi"/>
        </w:rPr>
      </w:pPr>
      <w:r>
        <w:rPr>
          <w:rFonts w:asciiTheme="minorHAnsi" w:hAnsiTheme="minorHAnsi"/>
        </w:rPr>
        <w:t xml:space="preserve">Les aides régionale et municipale sont </w:t>
      </w:r>
      <w:r w:rsidR="000E7478">
        <w:rPr>
          <w:rFonts w:asciiTheme="minorHAnsi" w:hAnsiTheme="minorHAnsi"/>
        </w:rPr>
        <w:t xml:space="preserve">strictement </w:t>
      </w:r>
      <w:r>
        <w:rPr>
          <w:rFonts w:asciiTheme="minorHAnsi" w:hAnsiTheme="minorHAnsi"/>
        </w:rPr>
        <w:t>limitées à ces deux périmètres.</w:t>
      </w:r>
    </w:p>
    <w:p w14:paraId="211B7BA8" w14:textId="3663A1F1" w:rsidR="00640936" w:rsidRDefault="00640936" w:rsidP="00455594">
      <w:pPr>
        <w:tabs>
          <w:tab w:val="left" w:pos="3818"/>
        </w:tabs>
        <w:spacing w:after="0"/>
        <w:jc w:val="both"/>
        <w:rPr>
          <w:rFonts w:asciiTheme="minorHAnsi" w:hAnsiTheme="minorHAnsi"/>
        </w:rPr>
      </w:pPr>
    </w:p>
    <w:p w14:paraId="27486016" w14:textId="373E6225" w:rsidR="00640936" w:rsidRPr="00640936" w:rsidRDefault="00640936" w:rsidP="00455594">
      <w:pPr>
        <w:tabs>
          <w:tab w:val="left" w:pos="3818"/>
        </w:tabs>
        <w:spacing w:after="0"/>
        <w:jc w:val="both"/>
        <w:rPr>
          <w:rFonts w:asciiTheme="minorHAnsi" w:hAnsiTheme="minorHAnsi"/>
          <w:b/>
          <w:bCs/>
          <w:u w:val="single"/>
        </w:rPr>
      </w:pPr>
      <w:r w:rsidRPr="00640936">
        <w:rPr>
          <w:rFonts w:asciiTheme="minorHAnsi" w:hAnsiTheme="minorHAnsi"/>
          <w:b/>
          <w:bCs/>
          <w:u w:val="single"/>
        </w:rPr>
        <w:t>Centre – Ville d’Amélie-les-Bains :</w:t>
      </w:r>
    </w:p>
    <w:p w14:paraId="2B1CF965" w14:textId="1F4A6918" w:rsidR="00640936" w:rsidRPr="00640936" w:rsidRDefault="00640936" w:rsidP="00455594">
      <w:pPr>
        <w:tabs>
          <w:tab w:val="left" w:pos="3402"/>
        </w:tabs>
        <w:spacing w:after="0"/>
        <w:jc w:val="both"/>
        <w:rPr>
          <w:rFonts w:asciiTheme="minorHAnsi" w:hAnsiTheme="minorHAnsi" w:cstheme="minorHAnsi"/>
          <w:bCs/>
        </w:rPr>
      </w:pPr>
      <w:r w:rsidRPr="00640936">
        <w:rPr>
          <w:bCs/>
        </w:rPr>
        <w:t>►</w:t>
      </w:r>
      <w:r w:rsidRPr="00640936">
        <w:rPr>
          <w:rFonts w:asciiTheme="minorHAnsi" w:hAnsiTheme="minorHAnsi" w:cstheme="minorHAnsi"/>
          <w:bCs/>
        </w:rPr>
        <w:t xml:space="preserve"> </w:t>
      </w:r>
      <w:r>
        <w:rPr>
          <w:rFonts w:asciiTheme="minorHAnsi" w:hAnsiTheme="minorHAnsi" w:cstheme="minorHAnsi"/>
          <w:bCs/>
        </w:rPr>
        <w:t>Avenue du Vallespir</w:t>
      </w:r>
      <w:r w:rsidRPr="00640936">
        <w:rPr>
          <w:rFonts w:asciiTheme="minorHAnsi" w:hAnsiTheme="minorHAnsi" w:cstheme="minorHAnsi"/>
          <w:bCs/>
        </w:rPr>
        <w:t xml:space="preserve"> ;</w:t>
      </w:r>
    </w:p>
    <w:p w14:paraId="11986FCF" w14:textId="7C1B21CD" w:rsidR="00640936" w:rsidRPr="00640936" w:rsidRDefault="00640936" w:rsidP="00455594">
      <w:pPr>
        <w:tabs>
          <w:tab w:val="left" w:pos="3402"/>
        </w:tabs>
        <w:spacing w:after="0"/>
        <w:jc w:val="both"/>
        <w:rPr>
          <w:rFonts w:asciiTheme="minorHAnsi" w:hAnsiTheme="minorHAnsi" w:cstheme="minorHAnsi"/>
          <w:bCs/>
        </w:rPr>
      </w:pPr>
      <w:r w:rsidRPr="00640936">
        <w:rPr>
          <w:bCs/>
        </w:rPr>
        <w:t>►</w:t>
      </w:r>
      <w:r w:rsidRPr="00640936">
        <w:rPr>
          <w:rFonts w:asciiTheme="minorHAnsi" w:hAnsiTheme="minorHAnsi" w:cstheme="minorHAnsi"/>
          <w:bCs/>
        </w:rPr>
        <w:t xml:space="preserve"> Rue de l’Artoi</w:t>
      </w:r>
      <w:r>
        <w:rPr>
          <w:rFonts w:asciiTheme="minorHAnsi" w:hAnsiTheme="minorHAnsi" w:cstheme="minorHAnsi"/>
          <w:bCs/>
        </w:rPr>
        <w:t>s</w:t>
      </w:r>
      <w:r w:rsidRPr="00640936">
        <w:rPr>
          <w:rFonts w:asciiTheme="minorHAnsi" w:hAnsiTheme="minorHAnsi" w:cstheme="minorHAnsi"/>
          <w:bCs/>
        </w:rPr>
        <w:t xml:space="preserve"> ;</w:t>
      </w:r>
    </w:p>
    <w:p w14:paraId="2006230E" w14:textId="699458D6" w:rsidR="00640936" w:rsidRPr="00640936" w:rsidRDefault="00640936" w:rsidP="00455594">
      <w:pPr>
        <w:tabs>
          <w:tab w:val="left" w:pos="3402"/>
        </w:tabs>
        <w:spacing w:after="0"/>
        <w:jc w:val="both"/>
        <w:rPr>
          <w:rFonts w:asciiTheme="minorHAnsi" w:hAnsiTheme="minorHAnsi" w:cstheme="minorHAnsi"/>
          <w:bCs/>
        </w:rPr>
      </w:pPr>
      <w:r w:rsidRPr="00640936">
        <w:rPr>
          <w:bCs/>
        </w:rPr>
        <w:t>►</w:t>
      </w:r>
      <w:r w:rsidRPr="00640936">
        <w:rPr>
          <w:rFonts w:asciiTheme="minorHAnsi" w:hAnsiTheme="minorHAnsi" w:cstheme="minorHAnsi"/>
          <w:bCs/>
        </w:rPr>
        <w:t xml:space="preserve"> </w:t>
      </w:r>
      <w:r>
        <w:rPr>
          <w:rFonts w:asciiTheme="minorHAnsi" w:hAnsiTheme="minorHAnsi" w:cstheme="minorHAnsi"/>
          <w:bCs/>
        </w:rPr>
        <w:t>Rue des Palmiers</w:t>
      </w:r>
      <w:r w:rsidRPr="00640936">
        <w:rPr>
          <w:rFonts w:asciiTheme="minorHAnsi" w:hAnsiTheme="minorHAnsi" w:cstheme="minorHAnsi"/>
          <w:bCs/>
        </w:rPr>
        <w:t xml:space="preserve"> ;</w:t>
      </w:r>
    </w:p>
    <w:p w14:paraId="267B952C" w14:textId="4E317C85" w:rsidR="00640936" w:rsidRPr="00640936" w:rsidRDefault="00640936" w:rsidP="00455594">
      <w:pPr>
        <w:tabs>
          <w:tab w:val="left" w:pos="3402"/>
        </w:tabs>
        <w:spacing w:after="0"/>
        <w:jc w:val="both"/>
        <w:rPr>
          <w:rFonts w:asciiTheme="minorHAnsi" w:hAnsiTheme="minorHAnsi" w:cstheme="minorHAnsi"/>
          <w:bCs/>
        </w:rPr>
      </w:pPr>
      <w:r w:rsidRPr="00640936">
        <w:rPr>
          <w:bCs/>
        </w:rPr>
        <w:lastRenderedPageBreak/>
        <w:t>►</w:t>
      </w:r>
      <w:r>
        <w:rPr>
          <w:bCs/>
        </w:rPr>
        <w:t xml:space="preserve"> </w:t>
      </w:r>
      <w:r>
        <w:rPr>
          <w:rFonts w:asciiTheme="minorHAnsi" w:hAnsiTheme="minorHAnsi" w:cstheme="minorHAnsi"/>
          <w:bCs/>
        </w:rPr>
        <w:t xml:space="preserve">Rue </w:t>
      </w:r>
      <w:r w:rsidR="001A493A">
        <w:rPr>
          <w:rFonts w:asciiTheme="minorHAnsi" w:hAnsiTheme="minorHAnsi" w:cstheme="minorHAnsi"/>
          <w:bCs/>
        </w:rPr>
        <w:t>J</w:t>
      </w:r>
      <w:r>
        <w:rPr>
          <w:rFonts w:asciiTheme="minorHAnsi" w:hAnsiTheme="minorHAnsi" w:cstheme="minorHAnsi"/>
          <w:bCs/>
        </w:rPr>
        <w:t>oseph Coste</w:t>
      </w:r>
      <w:r w:rsidRPr="00640936">
        <w:rPr>
          <w:rFonts w:asciiTheme="minorHAnsi" w:hAnsiTheme="minorHAnsi" w:cstheme="minorHAnsi"/>
          <w:bCs/>
        </w:rPr>
        <w:t xml:space="preserve"> ;</w:t>
      </w:r>
    </w:p>
    <w:p w14:paraId="6E167E97" w14:textId="5E5CC4E5" w:rsidR="00640936" w:rsidRPr="00640936" w:rsidRDefault="00640936" w:rsidP="00455594">
      <w:pPr>
        <w:tabs>
          <w:tab w:val="left" w:pos="3402"/>
        </w:tabs>
        <w:spacing w:after="0"/>
        <w:jc w:val="both"/>
        <w:rPr>
          <w:rFonts w:asciiTheme="minorHAnsi" w:hAnsiTheme="minorHAnsi" w:cstheme="minorHAnsi"/>
          <w:bCs/>
        </w:rPr>
      </w:pPr>
      <w:r w:rsidRPr="00640936">
        <w:rPr>
          <w:bCs/>
        </w:rPr>
        <w:t>►</w:t>
      </w:r>
      <w:r w:rsidRPr="00640936">
        <w:rPr>
          <w:rFonts w:asciiTheme="minorHAnsi" w:hAnsiTheme="minorHAnsi" w:cstheme="minorHAnsi"/>
          <w:bCs/>
        </w:rPr>
        <w:t xml:space="preserve"> Rue </w:t>
      </w:r>
      <w:r w:rsidR="00AD20F2">
        <w:rPr>
          <w:rFonts w:asciiTheme="minorHAnsi" w:hAnsiTheme="minorHAnsi" w:cstheme="minorHAnsi"/>
          <w:bCs/>
        </w:rPr>
        <w:t>des Orangers</w:t>
      </w:r>
      <w:r w:rsidRPr="00640936">
        <w:rPr>
          <w:rFonts w:asciiTheme="minorHAnsi" w:hAnsiTheme="minorHAnsi" w:cstheme="minorHAnsi"/>
          <w:bCs/>
        </w:rPr>
        <w:t> ;</w:t>
      </w:r>
    </w:p>
    <w:p w14:paraId="70035D3D" w14:textId="097EE73D" w:rsidR="00640936" w:rsidRPr="00640936" w:rsidRDefault="00640936" w:rsidP="00455594">
      <w:pPr>
        <w:tabs>
          <w:tab w:val="left" w:pos="3402"/>
        </w:tabs>
        <w:spacing w:after="0"/>
        <w:jc w:val="both"/>
        <w:rPr>
          <w:rFonts w:asciiTheme="minorHAnsi" w:hAnsiTheme="minorHAnsi" w:cstheme="minorHAnsi"/>
          <w:bCs/>
        </w:rPr>
      </w:pPr>
      <w:r w:rsidRPr="00640936">
        <w:rPr>
          <w:bCs/>
        </w:rPr>
        <w:t>►</w:t>
      </w:r>
      <w:r w:rsidRPr="00640936">
        <w:rPr>
          <w:rFonts w:asciiTheme="minorHAnsi" w:hAnsiTheme="minorHAnsi" w:cstheme="minorHAnsi"/>
          <w:bCs/>
        </w:rPr>
        <w:t xml:space="preserve"> Rue </w:t>
      </w:r>
      <w:r w:rsidR="00AD20F2">
        <w:rPr>
          <w:rFonts w:asciiTheme="minorHAnsi" w:hAnsiTheme="minorHAnsi" w:cstheme="minorHAnsi"/>
          <w:bCs/>
        </w:rPr>
        <w:t>des Mimosas</w:t>
      </w:r>
      <w:r w:rsidRPr="00640936">
        <w:rPr>
          <w:rFonts w:asciiTheme="minorHAnsi" w:hAnsiTheme="minorHAnsi" w:cstheme="minorHAnsi"/>
          <w:bCs/>
        </w:rPr>
        <w:t> ;</w:t>
      </w:r>
    </w:p>
    <w:p w14:paraId="4C1CED10" w14:textId="7FBA095A" w:rsidR="00640936" w:rsidRPr="00640936" w:rsidRDefault="00640936" w:rsidP="00455594">
      <w:pPr>
        <w:tabs>
          <w:tab w:val="left" w:pos="3402"/>
        </w:tabs>
        <w:spacing w:after="0"/>
        <w:jc w:val="both"/>
        <w:rPr>
          <w:rFonts w:asciiTheme="minorHAnsi" w:hAnsiTheme="minorHAnsi" w:cstheme="minorHAnsi"/>
          <w:bCs/>
        </w:rPr>
      </w:pPr>
      <w:r w:rsidRPr="00640936">
        <w:rPr>
          <w:bCs/>
        </w:rPr>
        <w:t>►</w:t>
      </w:r>
      <w:r w:rsidRPr="00640936">
        <w:rPr>
          <w:rFonts w:asciiTheme="minorHAnsi" w:hAnsiTheme="minorHAnsi" w:cstheme="minorHAnsi"/>
          <w:bCs/>
        </w:rPr>
        <w:t xml:space="preserve"> </w:t>
      </w:r>
      <w:r w:rsidR="00AD20F2">
        <w:rPr>
          <w:rFonts w:asciiTheme="minorHAnsi" w:hAnsiTheme="minorHAnsi" w:cstheme="minorHAnsi"/>
          <w:bCs/>
        </w:rPr>
        <w:t>Avenue du docteur Bouix</w:t>
      </w:r>
      <w:r w:rsidRPr="00640936">
        <w:rPr>
          <w:rFonts w:asciiTheme="minorHAnsi" w:hAnsiTheme="minorHAnsi" w:cstheme="minorHAnsi"/>
          <w:bCs/>
        </w:rPr>
        <w:t> </w:t>
      </w:r>
      <w:r w:rsidR="00243AC7">
        <w:rPr>
          <w:rFonts w:asciiTheme="minorHAnsi" w:hAnsiTheme="minorHAnsi" w:cstheme="minorHAnsi"/>
          <w:bCs/>
        </w:rPr>
        <w:t>(</w:t>
      </w:r>
      <w:r w:rsidR="00243AC7" w:rsidRPr="003863C8">
        <w:rPr>
          <w:rFonts w:ascii="Gill Sans MT" w:hAnsi="Gill Sans MT"/>
          <w:b/>
          <w:i/>
          <w:iCs/>
        </w:rPr>
        <w:t>exclusivement pour sa p</w:t>
      </w:r>
      <w:r w:rsidR="00243AC7">
        <w:rPr>
          <w:rFonts w:ascii="Gill Sans MT" w:hAnsi="Gill Sans MT"/>
          <w:b/>
          <w:i/>
          <w:iCs/>
        </w:rPr>
        <w:t>o</w:t>
      </w:r>
      <w:r w:rsidR="00243AC7" w:rsidRPr="003863C8">
        <w:rPr>
          <w:rFonts w:ascii="Gill Sans MT" w:hAnsi="Gill Sans MT"/>
          <w:b/>
          <w:i/>
          <w:iCs/>
        </w:rPr>
        <w:t>rti</w:t>
      </w:r>
      <w:r w:rsidR="00243AC7">
        <w:rPr>
          <w:rFonts w:ascii="Gill Sans MT" w:hAnsi="Gill Sans MT"/>
          <w:b/>
          <w:i/>
          <w:iCs/>
        </w:rPr>
        <w:t>on</w:t>
      </w:r>
      <w:r w:rsidR="00243AC7" w:rsidRPr="003863C8">
        <w:rPr>
          <w:rFonts w:ascii="Gill Sans MT" w:hAnsi="Gill Sans MT"/>
          <w:b/>
          <w:i/>
          <w:iCs/>
        </w:rPr>
        <w:t xml:space="preserve"> piétonne</w:t>
      </w:r>
      <w:r w:rsidR="00243AC7">
        <w:rPr>
          <w:rFonts w:ascii="Gill Sans MT" w:hAnsi="Gill Sans MT"/>
          <w:bCs/>
        </w:rPr>
        <w:t xml:space="preserve">) </w:t>
      </w:r>
      <w:r w:rsidRPr="00640936">
        <w:rPr>
          <w:rFonts w:asciiTheme="minorHAnsi" w:hAnsiTheme="minorHAnsi" w:cstheme="minorHAnsi"/>
          <w:bCs/>
        </w:rPr>
        <w:t>;</w:t>
      </w:r>
    </w:p>
    <w:p w14:paraId="0CBF5B0D" w14:textId="4477E461" w:rsidR="00640936" w:rsidRPr="00640936" w:rsidRDefault="00640936" w:rsidP="00455594">
      <w:pPr>
        <w:tabs>
          <w:tab w:val="left" w:pos="3402"/>
        </w:tabs>
        <w:spacing w:after="0"/>
        <w:jc w:val="both"/>
        <w:rPr>
          <w:rFonts w:asciiTheme="minorHAnsi" w:hAnsiTheme="minorHAnsi" w:cstheme="minorHAnsi"/>
          <w:bCs/>
        </w:rPr>
      </w:pPr>
      <w:r w:rsidRPr="00640936">
        <w:rPr>
          <w:bCs/>
        </w:rPr>
        <w:t>►</w:t>
      </w:r>
      <w:r w:rsidRPr="00640936">
        <w:rPr>
          <w:rFonts w:asciiTheme="minorHAnsi" w:hAnsiTheme="minorHAnsi" w:cstheme="minorHAnsi"/>
          <w:bCs/>
        </w:rPr>
        <w:t xml:space="preserve"> </w:t>
      </w:r>
      <w:r w:rsidR="00CF4FC2">
        <w:rPr>
          <w:rFonts w:asciiTheme="minorHAnsi" w:hAnsiTheme="minorHAnsi" w:cstheme="minorHAnsi"/>
          <w:bCs/>
        </w:rPr>
        <w:t xml:space="preserve">Rue du Square </w:t>
      </w:r>
      <w:r w:rsidRPr="00640936">
        <w:rPr>
          <w:rFonts w:asciiTheme="minorHAnsi" w:hAnsiTheme="minorHAnsi" w:cstheme="minorHAnsi"/>
          <w:bCs/>
        </w:rPr>
        <w:t>;</w:t>
      </w:r>
    </w:p>
    <w:p w14:paraId="2414CC34" w14:textId="10C4515A" w:rsidR="00640936" w:rsidRDefault="00640936" w:rsidP="00455594">
      <w:pPr>
        <w:tabs>
          <w:tab w:val="left" w:pos="3402"/>
        </w:tabs>
        <w:spacing w:after="0"/>
        <w:jc w:val="both"/>
        <w:rPr>
          <w:rFonts w:asciiTheme="minorHAnsi" w:hAnsiTheme="minorHAnsi" w:cstheme="minorHAnsi"/>
          <w:bCs/>
        </w:rPr>
      </w:pPr>
      <w:r w:rsidRPr="00640936">
        <w:rPr>
          <w:bCs/>
        </w:rPr>
        <w:t>►</w:t>
      </w:r>
      <w:r w:rsidRPr="00640936">
        <w:rPr>
          <w:rFonts w:asciiTheme="minorHAnsi" w:hAnsiTheme="minorHAnsi" w:cstheme="minorHAnsi"/>
          <w:bCs/>
        </w:rPr>
        <w:t xml:space="preserve"> </w:t>
      </w:r>
      <w:r w:rsidR="00CF4FC2">
        <w:rPr>
          <w:rFonts w:asciiTheme="minorHAnsi" w:hAnsiTheme="minorHAnsi" w:cstheme="minorHAnsi"/>
          <w:bCs/>
        </w:rPr>
        <w:t xml:space="preserve">Avenue du Général de Gaulle </w:t>
      </w:r>
      <w:r w:rsidRPr="00640936">
        <w:rPr>
          <w:rFonts w:asciiTheme="minorHAnsi" w:hAnsiTheme="minorHAnsi" w:cstheme="minorHAnsi"/>
          <w:bCs/>
        </w:rPr>
        <w:t>;</w:t>
      </w:r>
    </w:p>
    <w:p w14:paraId="1E3C9883" w14:textId="77777777" w:rsidR="00CF4FC2" w:rsidRPr="00640936" w:rsidRDefault="00CF4FC2" w:rsidP="00455594">
      <w:pPr>
        <w:tabs>
          <w:tab w:val="left" w:pos="3402"/>
        </w:tabs>
        <w:spacing w:after="0"/>
        <w:jc w:val="both"/>
        <w:rPr>
          <w:rFonts w:asciiTheme="minorHAnsi" w:hAnsiTheme="minorHAnsi" w:cstheme="minorHAnsi"/>
          <w:bCs/>
        </w:rPr>
      </w:pPr>
      <w:r w:rsidRPr="00640936">
        <w:rPr>
          <w:bCs/>
        </w:rPr>
        <w:t>►</w:t>
      </w:r>
      <w:r w:rsidRPr="00640936">
        <w:rPr>
          <w:rFonts w:asciiTheme="minorHAnsi" w:hAnsiTheme="minorHAnsi" w:cstheme="minorHAnsi"/>
          <w:bCs/>
        </w:rPr>
        <w:t xml:space="preserve"> Place de la République ;</w:t>
      </w:r>
    </w:p>
    <w:p w14:paraId="01CA0B24" w14:textId="77777777" w:rsidR="00CF4FC2" w:rsidRPr="00640936" w:rsidRDefault="00CF4FC2" w:rsidP="00455594">
      <w:pPr>
        <w:tabs>
          <w:tab w:val="left" w:pos="3402"/>
        </w:tabs>
        <w:spacing w:after="0"/>
        <w:jc w:val="both"/>
        <w:rPr>
          <w:rFonts w:asciiTheme="minorHAnsi" w:hAnsiTheme="minorHAnsi" w:cstheme="minorHAnsi"/>
          <w:bCs/>
        </w:rPr>
      </w:pPr>
      <w:r w:rsidRPr="00640936">
        <w:rPr>
          <w:bCs/>
        </w:rPr>
        <w:t>►</w:t>
      </w:r>
      <w:r w:rsidRPr="00640936">
        <w:rPr>
          <w:rFonts w:asciiTheme="minorHAnsi" w:hAnsiTheme="minorHAnsi" w:cstheme="minorHAnsi"/>
          <w:bCs/>
        </w:rPr>
        <w:t xml:space="preserve"> Rue Castellane ;</w:t>
      </w:r>
    </w:p>
    <w:p w14:paraId="4CEAAF7F" w14:textId="77777777" w:rsidR="00640936" w:rsidRPr="00640936" w:rsidRDefault="00640936" w:rsidP="00455594">
      <w:pPr>
        <w:tabs>
          <w:tab w:val="left" w:pos="3402"/>
        </w:tabs>
        <w:spacing w:after="0"/>
        <w:jc w:val="both"/>
        <w:rPr>
          <w:rFonts w:asciiTheme="minorHAnsi" w:hAnsiTheme="minorHAnsi" w:cstheme="minorHAnsi"/>
          <w:bCs/>
        </w:rPr>
      </w:pPr>
      <w:r w:rsidRPr="00640936">
        <w:rPr>
          <w:bCs/>
        </w:rPr>
        <w:t>►</w:t>
      </w:r>
      <w:r w:rsidRPr="00640936">
        <w:rPr>
          <w:rFonts w:asciiTheme="minorHAnsi" w:hAnsiTheme="minorHAnsi" w:cstheme="minorHAnsi"/>
          <w:bCs/>
        </w:rPr>
        <w:t xml:space="preserve"> Rue Hermabessière ;</w:t>
      </w:r>
    </w:p>
    <w:p w14:paraId="64E6089D" w14:textId="64B61E0B" w:rsidR="00640936" w:rsidRPr="00640936" w:rsidRDefault="00640936" w:rsidP="00455594">
      <w:pPr>
        <w:tabs>
          <w:tab w:val="left" w:pos="3402"/>
        </w:tabs>
        <w:spacing w:after="0"/>
        <w:jc w:val="both"/>
        <w:rPr>
          <w:rFonts w:asciiTheme="minorHAnsi" w:hAnsiTheme="minorHAnsi" w:cstheme="minorHAnsi"/>
          <w:bCs/>
        </w:rPr>
      </w:pPr>
      <w:r w:rsidRPr="00640936">
        <w:rPr>
          <w:bCs/>
        </w:rPr>
        <w:t>►</w:t>
      </w:r>
      <w:r w:rsidRPr="00640936">
        <w:rPr>
          <w:rFonts w:asciiTheme="minorHAnsi" w:hAnsiTheme="minorHAnsi" w:cstheme="minorHAnsi"/>
          <w:bCs/>
        </w:rPr>
        <w:t xml:space="preserve"> </w:t>
      </w:r>
      <w:r w:rsidR="00CF4FC2">
        <w:rPr>
          <w:rFonts w:asciiTheme="minorHAnsi" w:hAnsiTheme="minorHAnsi" w:cstheme="minorHAnsi"/>
          <w:bCs/>
        </w:rPr>
        <w:t>Place Maréchal Joffre</w:t>
      </w:r>
      <w:r w:rsidRPr="00640936">
        <w:rPr>
          <w:rFonts w:asciiTheme="minorHAnsi" w:hAnsiTheme="minorHAnsi" w:cstheme="minorHAnsi"/>
          <w:bCs/>
        </w:rPr>
        <w:t xml:space="preserve"> ;</w:t>
      </w:r>
    </w:p>
    <w:p w14:paraId="67E5657F" w14:textId="031097BD" w:rsidR="00640936" w:rsidRPr="00640936" w:rsidRDefault="00640936" w:rsidP="00455594">
      <w:pPr>
        <w:tabs>
          <w:tab w:val="left" w:pos="3402"/>
        </w:tabs>
        <w:spacing w:after="0"/>
        <w:jc w:val="both"/>
        <w:rPr>
          <w:rFonts w:asciiTheme="minorHAnsi" w:hAnsiTheme="minorHAnsi" w:cstheme="minorHAnsi"/>
          <w:bCs/>
        </w:rPr>
      </w:pPr>
      <w:r w:rsidRPr="00640936">
        <w:rPr>
          <w:bCs/>
        </w:rPr>
        <w:t>►</w:t>
      </w:r>
      <w:r w:rsidRPr="00640936">
        <w:rPr>
          <w:rFonts w:asciiTheme="minorHAnsi" w:hAnsiTheme="minorHAnsi" w:cstheme="minorHAnsi"/>
          <w:bCs/>
        </w:rPr>
        <w:t xml:space="preserve"> </w:t>
      </w:r>
      <w:r w:rsidR="00CF4FC2">
        <w:rPr>
          <w:rFonts w:asciiTheme="minorHAnsi" w:hAnsiTheme="minorHAnsi" w:cstheme="minorHAnsi"/>
          <w:bCs/>
        </w:rPr>
        <w:t>Place François Arago</w:t>
      </w:r>
      <w:r w:rsidRPr="00640936">
        <w:rPr>
          <w:rFonts w:asciiTheme="minorHAnsi" w:hAnsiTheme="minorHAnsi" w:cstheme="minorHAnsi"/>
          <w:bCs/>
        </w:rPr>
        <w:t xml:space="preserve"> ;</w:t>
      </w:r>
    </w:p>
    <w:p w14:paraId="667399A4" w14:textId="1F2349C2" w:rsidR="00640936" w:rsidRDefault="00640936" w:rsidP="00455594">
      <w:pPr>
        <w:tabs>
          <w:tab w:val="left" w:pos="3402"/>
        </w:tabs>
        <w:spacing w:after="0"/>
        <w:jc w:val="both"/>
        <w:rPr>
          <w:rFonts w:asciiTheme="minorHAnsi" w:hAnsiTheme="minorHAnsi" w:cstheme="minorHAnsi"/>
          <w:bCs/>
        </w:rPr>
      </w:pPr>
      <w:r w:rsidRPr="00640936">
        <w:rPr>
          <w:bCs/>
        </w:rPr>
        <w:t>►</w:t>
      </w:r>
      <w:r w:rsidRPr="00640936">
        <w:rPr>
          <w:rFonts w:asciiTheme="minorHAnsi" w:hAnsiTheme="minorHAnsi" w:cstheme="minorHAnsi"/>
          <w:bCs/>
        </w:rPr>
        <w:t xml:space="preserve"> </w:t>
      </w:r>
      <w:r w:rsidR="007301B8">
        <w:rPr>
          <w:rFonts w:asciiTheme="minorHAnsi" w:hAnsiTheme="minorHAnsi" w:cstheme="minorHAnsi"/>
          <w:bCs/>
        </w:rPr>
        <w:t>Carrer del Rentador</w:t>
      </w:r>
      <w:r w:rsidRPr="00640936">
        <w:rPr>
          <w:rFonts w:asciiTheme="minorHAnsi" w:hAnsiTheme="minorHAnsi" w:cstheme="minorHAnsi"/>
          <w:bCs/>
        </w:rPr>
        <w:t xml:space="preserve"> ;</w:t>
      </w:r>
    </w:p>
    <w:p w14:paraId="1A711926" w14:textId="06D7F9E0" w:rsidR="007301B8" w:rsidRDefault="007301B8" w:rsidP="00455594">
      <w:pPr>
        <w:tabs>
          <w:tab w:val="left" w:pos="3402"/>
        </w:tabs>
        <w:spacing w:after="0"/>
        <w:jc w:val="both"/>
        <w:rPr>
          <w:rFonts w:asciiTheme="minorHAnsi" w:hAnsiTheme="minorHAnsi" w:cstheme="minorHAnsi"/>
          <w:bCs/>
        </w:rPr>
      </w:pPr>
      <w:r w:rsidRPr="00640936">
        <w:rPr>
          <w:bCs/>
        </w:rPr>
        <w:t>►</w:t>
      </w:r>
      <w:r w:rsidRPr="00640936">
        <w:rPr>
          <w:rFonts w:asciiTheme="minorHAnsi" w:hAnsiTheme="minorHAnsi" w:cstheme="minorHAnsi"/>
          <w:bCs/>
        </w:rPr>
        <w:t xml:space="preserve"> </w:t>
      </w:r>
      <w:r>
        <w:rPr>
          <w:rFonts w:asciiTheme="minorHAnsi" w:hAnsiTheme="minorHAnsi" w:cstheme="minorHAnsi"/>
          <w:bCs/>
        </w:rPr>
        <w:t>Place du 25</w:t>
      </w:r>
      <w:r w:rsidRPr="007301B8">
        <w:rPr>
          <w:rFonts w:asciiTheme="minorHAnsi" w:hAnsiTheme="minorHAnsi" w:cstheme="minorHAnsi"/>
          <w:bCs/>
          <w:vertAlign w:val="superscript"/>
        </w:rPr>
        <w:t>ème</w:t>
      </w:r>
      <w:r>
        <w:rPr>
          <w:rFonts w:asciiTheme="minorHAnsi" w:hAnsiTheme="minorHAnsi" w:cstheme="minorHAnsi"/>
          <w:bCs/>
        </w:rPr>
        <w:t xml:space="preserve"> léger</w:t>
      </w:r>
      <w:r w:rsidRPr="00640936">
        <w:rPr>
          <w:rFonts w:asciiTheme="minorHAnsi" w:hAnsiTheme="minorHAnsi" w:cstheme="minorHAnsi"/>
          <w:bCs/>
        </w:rPr>
        <w:t xml:space="preserve"> ;</w:t>
      </w:r>
    </w:p>
    <w:p w14:paraId="7FDE91E1" w14:textId="30979665" w:rsidR="007301B8" w:rsidRDefault="007301B8" w:rsidP="00455594">
      <w:pPr>
        <w:tabs>
          <w:tab w:val="left" w:pos="3402"/>
        </w:tabs>
        <w:spacing w:after="0"/>
        <w:jc w:val="both"/>
        <w:rPr>
          <w:rFonts w:asciiTheme="minorHAnsi" w:hAnsiTheme="minorHAnsi" w:cstheme="minorHAnsi"/>
          <w:bCs/>
        </w:rPr>
      </w:pPr>
      <w:r w:rsidRPr="00640936">
        <w:rPr>
          <w:bCs/>
        </w:rPr>
        <w:t>►</w:t>
      </w:r>
      <w:r w:rsidRPr="00640936">
        <w:rPr>
          <w:rFonts w:asciiTheme="minorHAnsi" w:hAnsiTheme="minorHAnsi" w:cstheme="minorHAnsi"/>
          <w:bCs/>
        </w:rPr>
        <w:t xml:space="preserve"> </w:t>
      </w:r>
      <w:r>
        <w:rPr>
          <w:rFonts w:asciiTheme="minorHAnsi" w:hAnsiTheme="minorHAnsi" w:cstheme="minorHAnsi"/>
          <w:bCs/>
        </w:rPr>
        <w:t>Place Raymond Pinède</w:t>
      </w:r>
      <w:r w:rsidRPr="00640936">
        <w:rPr>
          <w:rFonts w:asciiTheme="minorHAnsi" w:hAnsiTheme="minorHAnsi" w:cstheme="minorHAnsi"/>
          <w:bCs/>
        </w:rPr>
        <w:t xml:space="preserve"> ;</w:t>
      </w:r>
    </w:p>
    <w:p w14:paraId="135D28C6" w14:textId="149F8900" w:rsidR="007301B8" w:rsidRDefault="007301B8" w:rsidP="00455594">
      <w:pPr>
        <w:tabs>
          <w:tab w:val="left" w:pos="3402"/>
        </w:tabs>
        <w:spacing w:after="0"/>
        <w:jc w:val="both"/>
        <w:rPr>
          <w:rFonts w:asciiTheme="minorHAnsi" w:hAnsiTheme="minorHAnsi" w:cstheme="minorHAnsi"/>
          <w:bCs/>
        </w:rPr>
      </w:pPr>
      <w:r w:rsidRPr="00F40F73">
        <w:rPr>
          <w:bCs/>
        </w:rPr>
        <w:t>►</w:t>
      </w:r>
      <w:r w:rsidRPr="00F40F73">
        <w:rPr>
          <w:rFonts w:asciiTheme="minorHAnsi" w:hAnsiTheme="minorHAnsi" w:cstheme="minorHAnsi"/>
          <w:bCs/>
        </w:rPr>
        <w:t xml:space="preserve"> Chemin du Fort </w:t>
      </w:r>
      <w:r w:rsidR="00C06EE0">
        <w:rPr>
          <w:rFonts w:asciiTheme="minorHAnsi" w:hAnsiTheme="minorHAnsi" w:cstheme="minorHAnsi"/>
          <w:bCs/>
        </w:rPr>
        <w:t xml:space="preserve">aux Bains </w:t>
      </w:r>
      <w:r w:rsidRPr="00F40F73">
        <w:rPr>
          <w:rFonts w:asciiTheme="minorHAnsi" w:hAnsiTheme="minorHAnsi" w:cstheme="minorHAnsi"/>
          <w:bCs/>
        </w:rPr>
        <w:t>;</w:t>
      </w:r>
    </w:p>
    <w:p w14:paraId="1D612603" w14:textId="440B70BD" w:rsidR="001F2FD0" w:rsidRDefault="001F2FD0" w:rsidP="00455594">
      <w:pPr>
        <w:tabs>
          <w:tab w:val="left" w:pos="3402"/>
        </w:tabs>
        <w:spacing w:after="0"/>
        <w:jc w:val="both"/>
        <w:rPr>
          <w:rFonts w:asciiTheme="minorHAnsi" w:hAnsiTheme="minorHAnsi" w:cstheme="minorHAnsi"/>
          <w:bCs/>
        </w:rPr>
      </w:pPr>
      <w:r w:rsidRPr="00640936">
        <w:rPr>
          <w:bCs/>
        </w:rPr>
        <w:t>►</w:t>
      </w:r>
      <w:r w:rsidRPr="00640936">
        <w:rPr>
          <w:rFonts w:asciiTheme="minorHAnsi" w:hAnsiTheme="minorHAnsi" w:cstheme="minorHAnsi"/>
          <w:bCs/>
        </w:rPr>
        <w:t xml:space="preserve"> </w:t>
      </w:r>
      <w:r>
        <w:rPr>
          <w:rFonts w:asciiTheme="minorHAnsi" w:hAnsiTheme="minorHAnsi" w:cstheme="minorHAnsi"/>
          <w:bCs/>
        </w:rPr>
        <w:t>Rue Paul Pujade</w:t>
      </w:r>
      <w:r w:rsidRPr="00640936">
        <w:rPr>
          <w:rFonts w:asciiTheme="minorHAnsi" w:hAnsiTheme="minorHAnsi" w:cstheme="minorHAnsi"/>
          <w:bCs/>
        </w:rPr>
        <w:t xml:space="preserve"> ;</w:t>
      </w:r>
    </w:p>
    <w:p w14:paraId="026AC1A5" w14:textId="46E37F41" w:rsidR="001F2FD0" w:rsidRDefault="001F2FD0" w:rsidP="00455594">
      <w:pPr>
        <w:tabs>
          <w:tab w:val="left" w:pos="3402"/>
        </w:tabs>
        <w:spacing w:after="0"/>
        <w:jc w:val="both"/>
        <w:rPr>
          <w:rFonts w:asciiTheme="minorHAnsi" w:hAnsiTheme="minorHAnsi" w:cstheme="minorHAnsi"/>
          <w:bCs/>
        </w:rPr>
      </w:pPr>
      <w:r w:rsidRPr="00640936">
        <w:rPr>
          <w:bCs/>
        </w:rPr>
        <w:t>►</w:t>
      </w:r>
      <w:r w:rsidRPr="00640936">
        <w:rPr>
          <w:rFonts w:asciiTheme="minorHAnsi" w:hAnsiTheme="minorHAnsi" w:cstheme="minorHAnsi"/>
          <w:bCs/>
        </w:rPr>
        <w:t xml:space="preserve"> </w:t>
      </w:r>
      <w:r>
        <w:rPr>
          <w:rFonts w:asciiTheme="minorHAnsi" w:hAnsiTheme="minorHAnsi" w:cstheme="minorHAnsi"/>
          <w:bCs/>
        </w:rPr>
        <w:t xml:space="preserve">Rue des </w:t>
      </w:r>
      <w:r w:rsidR="001A493A">
        <w:rPr>
          <w:rFonts w:asciiTheme="minorHAnsi" w:hAnsiTheme="minorHAnsi" w:cstheme="minorHAnsi"/>
          <w:bCs/>
        </w:rPr>
        <w:t>E</w:t>
      </w:r>
      <w:r>
        <w:rPr>
          <w:rFonts w:asciiTheme="minorHAnsi" w:hAnsiTheme="minorHAnsi" w:cstheme="minorHAnsi"/>
          <w:bCs/>
        </w:rPr>
        <w:t>coles</w:t>
      </w:r>
      <w:r w:rsidRPr="00640936">
        <w:rPr>
          <w:rFonts w:asciiTheme="minorHAnsi" w:hAnsiTheme="minorHAnsi" w:cstheme="minorHAnsi"/>
          <w:bCs/>
        </w:rPr>
        <w:t xml:space="preserve"> ;</w:t>
      </w:r>
    </w:p>
    <w:p w14:paraId="23C7CCDD" w14:textId="28BD613B" w:rsidR="001F2FD0" w:rsidRDefault="001F2FD0" w:rsidP="00455594">
      <w:pPr>
        <w:tabs>
          <w:tab w:val="left" w:pos="3402"/>
        </w:tabs>
        <w:spacing w:after="0"/>
        <w:jc w:val="both"/>
        <w:rPr>
          <w:rFonts w:asciiTheme="minorHAnsi" w:hAnsiTheme="minorHAnsi" w:cstheme="minorHAnsi"/>
          <w:bCs/>
        </w:rPr>
      </w:pPr>
      <w:r w:rsidRPr="00640936">
        <w:rPr>
          <w:bCs/>
        </w:rPr>
        <w:t>►</w:t>
      </w:r>
      <w:r w:rsidRPr="00640936">
        <w:rPr>
          <w:rFonts w:asciiTheme="minorHAnsi" w:hAnsiTheme="minorHAnsi" w:cstheme="minorHAnsi"/>
          <w:bCs/>
        </w:rPr>
        <w:t xml:space="preserve"> </w:t>
      </w:r>
      <w:r>
        <w:rPr>
          <w:rFonts w:asciiTheme="minorHAnsi" w:hAnsiTheme="minorHAnsi" w:cstheme="minorHAnsi"/>
          <w:bCs/>
        </w:rPr>
        <w:t>Rue de l’</w:t>
      </w:r>
      <w:r w:rsidR="001A493A">
        <w:rPr>
          <w:rFonts w:asciiTheme="minorHAnsi" w:hAnsiTheme="minorHAnsi" w:cstheme="minorHAnsi"/>
          <w:bCs/>
        </w:rPr>
        <w:t>E</w:t>
      </w:r>
      <w:r>
        <w:rPr>
          <w:rFonts w:asciiTheme="minorHAnsi" w:hAnsiTheme="minorHAnsi" w:cstheme="minorHAnsi"/>
          <w:bCs/>
        </w:rPr>
        <w:t>glise</w:t>
      </w:r>
      <w:r w:rsidRPr="00640936">
        <w:rPr>
          <w:rFonts w:asciiTheme="minorHAnsi" w:hAnsiTheme="minorHAnsi" w:cstheme="minorHAnsi"/>
          <w:bCs/>
        </w:rPr>
        <w:t xml:space="preserve"> ;</w:t>
      </w:r>
    </w:p>
    <w:p w14:paraId="046D6F8F" w14:textId="44514EAF" w:rsidR="001F2FD0" w:rsidRDefault="001F2FD0" w:rsidP="00455594">
      <w:pPr>
        <w:tabs>
          <w:tab w:val="left" w:pos="3402"/>
        </w:tabs>
        <w:spacing w:after="0"/>
        <w:jc w:val="both"/>
        <w:rPr>
          <w:rFonts w:asciiTheme="minorHAnsi" w:hAnsiTheme="minorHAnsi" w:cstheme="minorHAnsi"/>
          <w:bCs/>
        </w:rPr>
      </w:pPr>
      <w:r w:rsidRPr="00640936">
        <w:rPr>
          <w:bCs/>
        </w:rPr>
        <w:t>►</w:t>
      </w:r>
      <w:r w:rsidRPr="00640936">
        <w:rPr>
          <w:rFonts w:asciiTheme="minorHAnsi" w:hAnsiTheme="minorHAnsi" w:cstheme="minorHAnsi"/>
          <w:bCs/>
        </w:rPr>
        <w:t xml:space="preserve"> </w:t>
      </w:r>
      <w:r>
        <w:rPr>
          <w:rFonts w:asciiTheme="minorHAnsi" w:hAnsiTheme="minorHAnsi" w:cstheme="minorHAnsi"/>
          <w:bCs/>
        </w:rPr>
        <w:t>Rue des Thermes.</w:t>
      </w:r>
    </w:p>
    <w:p w14:paraId="27D14A81" w14:textId="23240517" w:rsidR="007301B8" w:rsidRDefault="007301B8" w:rsidP="00455594">
      <w:pPr>
        <w:tabs>
          <w:tab w:val="left" w:pos="3402"/>
        </w:tabs>
        <w:spacing w:after="0"/>
        <w:jc w:val="both"/>
        <w:rPr>
          <w:rFonts w:asciiTheme="minorHAnsi" w:hAnsiTheme="minorHAnsi" w:cstheme="minorHAnsi"/>
          <w:bCs/>
        </w:rPr>
      </w:pPr>
    </w:p>
    <w:p w14:paraId="583CB7F2" w14:textId="09612A8F" w:rsidR="002038B2" w:rsidRPr="00640936" w:rsidRDefault="002038B2" w:rsidP="00455594">
      <w:pPr>
        <w:tabs>
          <w:tab w:val="left" w:pos="3818"/>
        </w:tabs>
        <w:spacing w:after="0"/>
        <w:jc w:val="both"/>
        <w:rPr>
          <w:rFonts w:asciiTheme="minorHAnsi" w:hAnsiTheme="minorHAnsi"/>
          <w:b/>
          <w:bCs/>
          <w:u w:val="single"/>
        </w:rPr>
      </w:pPr>
      <w:r w:rsidRPr="00640936">
        <w:rPr>
          <w:rFonts w:asciiTheme="minorHAnsi" w:hAnsiTheme="minorHAnsi"/>
          <w:b/>
          <w:bCs/>
          <w:u w:val="single"/>
        </w:rPr>
        <w:t xml:space="preserve">Centre </w:t>
      </w:r>
      <w:r>
        <w:rPr>
          <w:rFonts w:asciiTheme="minorHAnsi" w:hAnsiTheme="minorHAnsi"/>
          <w:b/>
          <w:bCs/>
          <w:u w:val="single"/>
        </w:rPr>
        <w:t>ancien de Palalda</w:t>
      </w:r>
      <w:r w:rsidRPr="00640936">
        <w:rPr>
          <w:rFonts w:asciiTheme="minorHAnsi" w:hAnsiTheme="minorHAnsi"/>
          <w:b/>
          <w:bCs/>
          <w:u w:val="single"/>
        </w:rPr>
        <w:t> :</w:t>
      </w:r>
    </w:p>
    <w:p w14:paraId="1A19652F" w14:textId="77777777" w:rsidR="00EA532F" w:rsidRPr="00DE56D5" w:rsidRDefault="00EA532F" w:rsidP="00EA532F">
      <w:pPr>
        <w:tabs>
          <w:tab w:val="left" w:pos="3402"/>
        </w:tabs>
        <w:spacing w:after="0"/>
        <w:jc w:val="both"/>
        <w:rPr>
          <w:rFonts w:ascii="Gill Sans MT" w:hAnsi="Gill Sans MT" w:cstheme="minorHAnsi"/>
          <w:bCs/>
        </w:rPr>
      </w:pPr>
      <w:r w:rsidRPr="00DE56D5">
        <w:rPr>
          <w:bCs/>
        </w:rPr>
        <w:t>►</w:t>
      </w:r>
      <w:r w:rsidRPr="00DE56D5">
        <w:rPr>
          <w:rFonts w:ascii="Gill Sans MT" w:hAnsi="Gill Sans MT" w:cstheme="minorHAnsi"/>
          <w:bCs/>
        </w:rPr>
        <w:t xml:space="preserve"> Rue du Général de Gaulle ;</w:t>
      </w:r>
    </w:p>
    <w:p w14:paraId="5B4B8CC5" w14:textId="77777777" w:rsidR="00EA532F" w:rsidRPr="00DE56D5" w:rsidRDefault="00EA532F" w:rsidP="00EA532F">
      <w:pPr>
        <w:tabs>
          <w:tab w:val="left" w:pos="3402"/>
        </w:tabs>
        <w:spacing w:after="0"/>
        <w:jc w:val="both"/>
        <w:rPr>
          <w:rFonts w:ascii="Gill Sans MT" w:hAnsi="Gill Sans MT" w:cstheme="minorHAnsi"/>
          <w:bCs/>
        </w:rPr>
      </w:pPr>
      <w:r w:rsidRPr="00DE56D5">
        <w:rPr>
          <w:bCs/>
        </w:rPr>
        <w:t>►</w:t>
      </w:r>
      <w:r w:rsidRPr="00DE56D5">
        <w:rPr>
          <w:rFonts w:ascii="Gill Sans MT" w:hAnsi="Gill Sans MT" w:cstheme="minorHAnsi"/>
          <w:bCs/>
        </w:rPr>
        <w:t xml:space="preserve"> Carrer de l’Aire ;</w:t>
      </w:r>
    </w:p>
    <w:p w14:paraId="7C645374" w14:textId="77777777" w:rsidR="00EA532F" w:rsidRPr="00DE56D5" w:rsidRDefault="00EA532F" w:rsidP="00EA532F">
      <w:pPr>
        <w:tabs>
          <w:tab w:val="left" w:pos="3402"/>
        </w:tabs>
        <w:spacing w:after="0"/>
        <w:jc w:val="both"/>
        <w:rPr>
          <w:rFonts w:ascii="Gill Sans MT" w:hAnsi="Gill Sans MT" w:cstheme="minorHAnsi"/>
          <w:bCs/>
        </w:rPr>
      </w:pPr>
      <w:r w:rsidRPr="00DE56D5">
        <w:rPr>
          <w:bCs/>
        </w:rPr>
        <w:t>►</w:t>
      </w:r>
      <w:r w:rsidRPr="00DE56D5">
        <w:rPr>
          <w:rFonts w:ascii="Gill Sans MT" w:hAnsi="Gill Sans MT" w:cstheme="minorHAnsi"/>
          <w:bCs/>
        </w:rPr>
        <w:t xml:space="preserve"> Carrer del Bac ;</w:t>
      </w:r>
    </w:p>
    <w:p w14:paraId="2FE28CF1" w14:textId="77777777" w:rsidR="00EA532F" w:rsidRPr="00DE56D5" w:rsidRDefault="00EA532F" w:rsidP="00EA532F">
      <w:pPr>
        <w:tabs>
          <w:tab w:val="left" w:pos="3402"/>
        </w:tabs>
        <w:spacing w:after="0"/>
        <w:jc w:val="both"/>
        <w:rPr>
          <w:rFonts w:ascii="Gill Sans MT" w:hAnsi="Gill Sans MT" w:cstheme="minorHAnsi"/>
          <w:bCs/>
        </w:rPr>
      </w:pPr>
      <w:r w:rsidRPr="00DE56D5">
        <w:rPr>
          <w:bCs/>
        </w:rPr>
        <w:t>►</w:t>
      </w:r>
      <w:r w:rsidRPr="00DE56D5">
        <w:rPr>
          <w:rFonts w:ascii="Gill Sans MT" w:hAnsi="Gill Sans MT" w:cstheme="minorHAnsi"/>
          <w:bCs/>
        </w:rPr>
        <w:t xml:space="preserve"> Rue Jacques Mach ;</w:t>
      </w:r>
    </w:p>
    <w:p w14:paraId="2145C083" w14:textId="77777777" w:rsidR="00EA532F" w:rsidRPr="00DE56D5" w:rsidRDefault="00EA532F" w:rsidP="00EA532F">
      <w:pPr>
        <w:tabs>
          <w:tab w:val="left" w:pos="3402"/>
        </w:tabs>
        <w:spacing w:after="0"/>
        <w:jc w:val="both"/>
        <w:rPr>
          <w:rFonts w:ascii="Gill Sans MT" w:hAnsi="Gill Sans MT" w:cstheme="minorHAnsi"/>
          <w:bCs/>
        </w:rPr>
      </w:pPr>
      <w:r w:rsidRPr="00DE56D5">
        <w:rPr>
          <w:bCs/>
        </w:rPr>
        <w:t>►</w:t>
      </w:r>
      <w:r w:rsidRPr="00DE56D5">
        <w:rPr>
          <w:rFonts w:ascii="Gill Sans MT" w:hAnsi="Gill Sans MT" w:cstheme="minorHAnsi"/>
          <w:bCs/>
        </w:rPr>
        <w:t xml:space="preserve"> Carrer de la Placette ;</w:t>
      </w:r>
    </w:p>
    <w:p w14:paraId="0BF71598" w14:textId="77777777" w:rsidR="00EA532F" w:rsidRPr="00DE56D5" w:rsidRDefault="00EA532F" w:rsidP="00EA532F">
      <w:pPr>
        <w:tabs>
          <w:tab w:val="left" w:pos="3402"/>
        </w:tabs>
        <w:spacing w:after="0"/>
        <w:jc w:val="both"/>
        <w:rPr>
          <w:rFonts w:ascii="Gill Sans MT" w:hAnsi="Gill Sans MT" w:cstheme="minorHAnsi"/>
          <w:bCs/>
        </w:rPr>
      </w:pPr>
      <w:r w:rsidRPr="00DE56D5">
        <w:rPr>
          <w:bCs/>
        </w:rPr>
        <w:t>►</w:t>
      </w:r>
      <w:r w:rsidRPr="00DE56D5">
        <w:rPr>
          <w:rFonts w:ascii="Gill Sans MT" w:hAnsi="Gill Sans MT" w:cstheme="minorHAnsi"/>
          <w:bCs/>
        </w:rPr>
        <w:t xml:space="preserve"> Place de la Nation ;</w:t>
      </w:r>
    </w:p>
    <w:p w14:paraId="21041DF2" w14:textId="552E14E1" w:rsidR="00EA532F" w:rsidRPr="00DE56D5" w:rsidRDefault="00EA532F" w:rsidP="00EA532F">
      <w:pPr>
        <w:tabs>
          <w:tab w:val="left" w:pos="3402"/>
        </w:tabs>
        <w:spacing w:after="0"/>
        <w:jc w:val="both"/>
        <w:rPr>
          <w:rFonts w:ascii="Gill Sans MT" w:hAnsi="Gill Sans MT"/>
        </w:rPr>
      </w:pPr>
      <w:r w:rsidRPr="00DE56D5">
        <w:rPr>
          <w:bCs/>
        </w:rPr>
        <w:t>►</w:t>
      </w:r>
      <w:r>
        <w:rPr>
          <w:bCs/>
        </w:rPr>
        <w:t xml:space="preserve"> </w:t>
      </w:r>
      <w:r w:rsidRPr="00DE56D5">
        <w:rPr>
          <w:rFonts w:ascii="Gill Sans MT" w:hAnsi="Gill Sans MT"/>
        </w:rPr>
        <w:t xml:space="preserve">Carrer del </w:t>
      </w:r>
      <w:r w:rsidR="001A493A">
        <w:rPr>
          <w:rFonts w:ascii="Gill Sans MT" w:hAnsi="Gill Sans MT"/>
        </w:rPr>
        <w:t>S</w:t>
      </w:r>
      <w:r w:rsidRPr="00DE56D5">
        <w:rPr>
          <w:rFonts w:ascii="Gill Sans MT" w:hAnsi="Gill Sans MT"/>
        </w:rPr>
        <w:t>ol ;</w:t>
      </w:r>
    </w:p>
    <w:p w14:paraId="35FD8975" w14:textId="370F5A3B" w:rsidR="00EA532F" w:rsidRPr="00DE56D5" w:rsidRDefault="00EA532F" w:rsidP="00EA532F">
      <w:pPr>
        <w:tabs>
          <w:tab w:val="left" w:pos="3402"/>
        </w:tabs>
        <w:spacing w:after="0"/>
        <w:jc w:val="both"/>
        <w:rPr>
          <w:rFonts w:ascii="Gill Sans MT" w:hAnsi="Gill Sans MT"/>
        </w:rPr>
      </w:pPr>
      <w:r w:rsidRPr="00DE56D5">
        <w:rPr>
          <w:bCs/>
        </w:rPr>
        <w:t>►</w:t>
      </w:r>
      <w:r>
        <w:rPr>
          <w:bCs/>
        </w:rPr>
        <w:t xml:space="preserve"> </w:t>
      </w:r>
      <w:r w:rsidRPr="00DE56D5">
        <w:rPr>
          <w:rFonts w:ascii="Gill Sans MT" w:hAnsi="Gill Sans MT"/>
        </w:rPr>
        <w:t xml:space="preserve">Carrer de la </w:t>
      </w:r>
      <w:r w:rsidR="001A493A">
        <w:rPr>
          <w:rFonts w:ascii="Gill Sans MT" w:hAnsi="Gill Sans MT"/>
        </w:rPr>
        <w:t>D</w:t>
      </w:r>
      <w:r w:rsidRPr="00DE56D5">
        <w:rPr>
          <w:rFonts w:ascii="Gill Sans MT" w:hAnsi="Gill Sans MT"/>
        </w:rPr>
        <w:t>rescera ;</w:t>
      </w:r>
    </w:p>
    <w:p w14:paraId="5A8F1E5A" w14:textId="5FC71139" w:rsidR="00EA532F" w:rsidRPr="00DE56D5" w:rsidRDefault="00EA532F" w:rsidP="00EA532F">
      <w:pPr>
        <w:tabs>
          <w:tab w:val="left" w:pos="3402"/>
        </w:tabs>
        <w:spacing w:after="0"/>
        <w:jc w:val="both"/>
        <w:rPr>
          <w:rFonts w:ascii="Gill Sans MT" w:hAnsi="Gill Sans MT"/>
        </w:rPr>
      </w:pPr>
      <w:r w:rsidRPr="00DE56D5">
        <w:rPr>
          <w:bCs/>
        </w:rPr>
        <w:t>►</w:t>
      </w:r>
      <w:r>
        <w:rPr>
          <w:bCs/>
        </w:rPr>
        <w:t xml:space="preserve"> </w:t>
      </w:r>
      <w:r w:rsidRPr="00DE56D5">
        <w:rPr>
          <w:rFonts w:ascii="Gill Sans MT" w:hAnsi="Gill Sans MT"/>
        </w:rPr>
        <w:t xml:space="preserve">Carrer </w:t>
      </w:r>
      <w:r w:rsidR="001A493A">
        <w:rPr>
          <w:rFonts w:ascii="Gill Sans MT" w:hAnsi="Gill Sans MT"/>
        </w:rPr>
        <w:t>V</w:t>
      </w:r>
      <w:r w:rsidRPr="00DE56D5">
        <w:rPr>
          <w:rFonts w:ascii="Gill Sans MT" w:hAnsi="Gill Sans MT"/>
        </w:rPr>
        <w:t>ell ;</w:t>
      </w:r>
    </w:p>
    <w:p w14:paraId="3F8C3C29" w14:textId="79E5EA87" w:rsidR="00EA532F" w:rsidRPr="00DE56D5" w:rsidRDefault="00EA532F" w:rsidP="00EA532F">
      <w:pPr>
        <w:tabs>
          <w:tab w:val="left" w:pos="3402"/>
        </w:tabs>
        <w:spacing w:after="0"/>
        <w:jc w:val="both"/>
        <w:rPr>
          <w:rFonts w:ascii="Gill Sans MT" w:hAnsi="Gill Sans MT"/>
        </w:rPr>
      </w:pPr>
      <w:r w:rsidRPr="00DE56D5">
        <w:rPr>
          <w:bCs/>
        </w:rPr>
        <w:t>►</w:t>
      </w:r>
      <w:r>
        <w:rPr>
          <w:bCs/>
        </w:rPr>
        <w:t xml:space="preserve"> </w:t>
      </w:r>
      <w:r w:rsidRPr="00DE56D5">
        <w:rPr>
          <w:rFonts w:ascii="Gill Sans MT" w:hAnsi="Gill Sans MT"/>
        </w:rPr>
        <w:t xml:space="preserve">Carrer de la </w:t>
      </w:r>
      <w:r w:rsidR="001A493A">
        <w:rPr>
          <w:rFonts w:ascii="Gill Sans MT" w:hAnsi="Gill Sans MT"/>
        </w:rPr>
        <w:t>C</w:t>
      </w:r>
      <w:r w:rsidRPr="00DE56D5">
        <w:rPr>
          <w:rFonts w:ascii="Gill Sans MT" w:hAnsi="Gill Sans MT"/>
        </w:rPr>
        <w:t xml:space="preserve">osta ; </w:t>
      </w:r>
    </w:p>
    <w:p w14:paraId="01ECC618" w14:textId="6B7F8AAB" w:rsidR="00EA532F" w:rsidRPr="00DE56D5" w:rsidRDefault="00EA532F" w:rsidP="00EA532F">
      <w:pPr>
        <w:tabs>
          <w:tab w:val="left" w:pos="3402"/>
        </w:tabs>
        <w:spacing w:after="0"/>
        <w:jc w:val="both"/>
        <w:rPr>
          <w:rFonts w:ascii="Gill Sans MT" w:hAnsi="Gill Sans MT"/>
        </w:rPr>
      </w:pPr>
      <w:r w:rsidRPr="00DE56D5">
        <w:rPr>
          <w:bCs/>
        </w:rPr>
        <w:t>►</w:t>
      </w:r>
      <w:r>
        <w:rPr>
          <w:bCs/>
        </w:rPr>
        <w:t xml:space="preserve"> </w:t>
      </w:r>
      <w:r w:rsidRPr="00DE56D5">
        <w:rPr>
          <w:rFonts w:ascii="Gill Sans MT" w:hAnsi="Gill Sans MT"/>
        </w:rPr>
        <w:t xml:space="preserve">Carrer dels </w:t>
      </w:r>
      <w:r w:rsidR="001A493A">
        <w:rPr>
          <w:rFonts w:ascii="Gill Sans MT" w:hAnsi="Gill Sans MT"/>
        </w:rPr>
        <w:t>S</w:t>
      </w:r>
      <w:r w:rsidRPr="00DE56D5">
        <w:rPr>
          <w:rFonts w:ascii="Gill Sans MT" w:hAnsi="Gill Sans MT"/>
        </w:rPr>
        <w:t>errats ;</w:t>
      </w:r>
    </w:p>
    <w:p w14:paraId="737827FC" w14:textId="399EDF35" w:rsidR="00EA532F" w:rsidRPr="00DE56D5" w:rsidRDefault="00EA532F" w:rsidP="00EA532F">
      <w:pPr>
        <w:tabs>
          <w:tab w:val="left" w:pos="3402"/>
        </w:tabs>
        <w:spacing w:after="0"/>
        <w:jc w:val="both"/>
        <w:rPr>
          <w:rFonts w:ascii="Gill Sans MT" w:hAnsi="Gill Sans MT"/>
        </w:rPr>
      </w:pPr>
      <w:r w:rsidRPr="00DE56D5">
        <w:rPr>
          <w:bCs/>
        </w:rPr>
        <w:t>►</w:t>
      </w:r>
      <w:r>
        <w:rPr>
          <w:bCs/>
        </w:rPr>
        <w:t xml:space="preserve"> </w:t>
      </w:r>
      <w:r w:rsidRPr="00DE56D5">
        <w:rPr>
          <w:rFonts w:ascii="Gill Sans MT" w:hAnsi="Gill Sans MT"/>
        </w:rPr>
        <w:t xml:space="preserve">Carrer del </w:t>
      </w:r>
      <w:r w:rsidR="001A493A">
        <w:rPr>
          <w:rFonts w:ascii="Gill Sans MT" w:hAnsi="Gill Sans MT"/>
        </w:rPr>
        <w:t>M</w:t>
      </w:r>
      <w:r w:rsidRPr="00DE56D5">
        <w:rPr>
          <w:rFonts w:ascii="Gill Sans MT" w:hAnsi="Gill Sans MT"/>
        </w:rPr>
        <w:t>oli ;</w:t>
      </w:r>
    </w:p>
    <w:p w14:paraId="63A2E143" w14:textId="7156DDEE" w:rsidR="00EA532F" w:rsidRPr="00DE56D5" w:rsidRDefault="00EA532F" w:rsidP="00EA532F">
      <w:pPr>
        <w:tabs>
          <w:tab w:val="left" w:pos="3402"/>
        </w:tabs>
        <w:spacing w:after="0"/>
        <w:jc w:val="both"/>
        <w:rPr>
          <w:rFonts w:ascii="Gill Sans MT" w:hAnsi="Gill Sans MT" w:cstheme="minorHAnsi"/>
          <w:bCs/>
        </w:rPr>
      </w:pPr>
      <w:r w:rsidRPr="00DE56D5">
        <w:rPr>
          <w:bCs/>
        </w:rPr>
        <w:t>►</w:t>
      </w:r>
      <w:r>
        <w:rPr>
          <w:bCs/>
        </w:rPr>
        <w:t xml:space="preserve"> </w:t>
      </w:r>
      <w:r w:rsidRPr="00DE56D5">
        <w:rPr>
          <w:rFonts w:ascii="Gill Sans MT" w:hAnsi="Gill Sans MT"/>
        </w:rPr>
        <w:t xml:space="preserve">Cami del </w:t>
      </w:r>
      <w:r w:rsidR="001A493A">
        <w:rPr>
          <w:rFonts w:ascii="Gill Sans MT" w:hAnsi="Gill Sans MT"/>
        </w:rPr>
        <w:t>R</w:t>
      </w:r>
      <w:r w:rsidRPr="00DE56D5">
        <w:rPr>
          <w:rFonts w:ascii="Gill Sans MT" w:hAnsi="Gill Sans MT"/>
        </w:rPr>
        <w:t>iberou.</w:t>
      </w:r>
    </w:p>
    <w:p w14:paraId="157AFF01" w14:textId="135BDBAC" w:rsidR="00EA532F" w:rsidRDefault="00EA532F" w:rsidP="00455594">
      <w:pPr>
        <w:pStyle w:val="Standard"/>
        <w:jc w:val="both"/>
        <w:rPr>
          <w:rFonts w:asciiTheme="minorHAnsi" w:hAnsiTheme="minorHAnsi"/>
          <w:b/>
          <w:bCs/>
          <w:color w:val="auto"/>
          <w:u w:val="single"/>
        </w:rPr>
      </w:pPr>
    </w:p>
    <w:p w14:paraId="46070464" w14:textId="16403EEE" w:rsidR="00402EDC" w:rsidRDefault="00402EDC" w:rsidP="00455594">
      <w:pPr>
        <w:pStyle w:val="Standard"/>
        <w:jc w:val="both"/>
        <w:rPr>
          <w:rFonts w:asciiTheme="minorHAnsi" w:hAnsiTheme="minorHAnsi"/>
          <w:b/>
          <w:bCs/>
          <w:color w:val="auto"/>
          <w:u w:val="single"/>
        </w:rPr>
      </w:pPr>
    </w:p>
    <w:p w14:paraId="39BAF8B1" w14:textId="54E37C09" w:rsidR="00402EDC" w:rsidRDefault="00402EDC" w:rsidP="00455594">
      <w:pPr>
        <w:pStyle w:val="Standard"/>
        <w:jc w:val="both"/>
        <w:rPr>
          <w:rFonts w:asciiTheme="minorHAnsi" w:hAnsiTheme="minorHAnsi"/>
          <w:b/>
          <w:bCs/>
          <w:color w:val="auto"/>
          <w:u w:val="single"/>
        </w:rPr>
      </w:pPr>
    </w:p>
    <w:p w14:paraId="361A4807" w14:textId="2949F775" w:rsidR="00402EDC" w:rsidRDefault="00402EDC" w:rsidP="00455594">
      <w:pPr>
        <w:pStyle w:val="Standard"/>
        <w:jc w:val="both"/>
        <w:rPr>
          <w:rFonts w:asciiTheme="minorHAnsi" w:hAnsiTheme="minorHAnsi"/>
          <w:b/>
          <w:bCs/>
          <w:color w:val="auto"/>
          <w:u w:val="single"/>
        </w:rPr>
      </w:pPr>
    </w:p>
    <w:p w14:paraId="15A6FEDA" w14:textId="428B9F47" w:rsidR="00402EDC" w:rsidRDefault="00402EDC" w:rsidP="00455594">
      <w:pPr>
        <w:pStyle w:val="Standard"/>
        <w:jc w:val="both"/>
        <w:rPr>
          <w:rFonts w:asciiTheme="minorHAnsi" w:hAnsiTheme="minorHAnsi"/>
          <w:b/>
          <w:bCs/>
          <w:color w:val="auto"/>
          <w:u w:val="single"/>
        </w:rPr>
      </w:pPr>
    </w:p>
    <w:p w14:paraId="016A3579" w14:textId="62920BCB" w:rsidR="00402EDC" w:rsidRDefault="00402EDC" w:rsidP="00455594">
      <w:pPr>
        <w:pStyle w:val="Standard"/>
        <w:jc w:val="both"/>
        <w:rPr>
          <w:rFonts w:asciiTheme="minorHAnsi" w:hAnsiTheme="minorHAnsi"/>
          <w:b/>
          <w:bCs/>
          <w:color w:val="auto"/>
          <w:u w:val="single"/>
        </w:rPr>
      </w:pPr>
    </w:p>
    <w:p w14:paraId="17DB445D" w14:textId="51DA6C04" w:rsidR="00402EDC" w:rsidRDefault="00402EDC" w:rsidP="00455594">
      <w:pPr>
        <w:pStyle w:val="Standard"/>
        <w:jc w:val="both"/>
        <w:rPr>
          <w:rFonts w:asciiTheme="minorHAnsi" w:hAnsiTheme="minorHAnsi"/>
          <w:b/>
          <w:bCs/>
          <w:color w:val="auto"/>
          <w:u w:val="single"/>
        </w:rPr>
      </w:pPr>
    </w:p>
    <w:p w14:paraId="436EB330" w14:textId="08DD1B32" w:rsidR="00402EDC" w:rsidRDefault="00402EDC" w:rsidP="00455594">
      <w:pPr>
        <w:pStyle w:val="Standard"/>
        <w:jc w:val="both"/>
        <w:rPr>
          <w:rFonts w:asciiTheme="minorHAnsi" w:hAnsiTheme="minorHAnsi"/>
          <w:b/>
          <w:bCs/>
          <w:color w:val="auto"/>
          <w:u w:val="single"/>
        </w:rPr>
      </w:pPr>
    </w:p>
    <w:p w14:paraId="25691014" w14:textId="4A9A8A9C" w:rsidR="00402EDC" w:rsidRDefault="00402EDC" w:rsidP="00455594">
      <w:pPr>
        <w:pStyle w:val="Standard"/>
        <w:jc w:val="both"/>
        <w:rPr>
          <w:rFonts w:asciiTheme="minorHAnsi" w:hAnsiTheme="minorHAnsi"/>
          <w:b/>
          <w:bCs/>
          <w:color w:val="auto"/>
          <w:u w:val="single"/>
        </w:rPr>
      </w:pPr>
    </w:p>
    <w:p w14:paraId="25C4571E" w14:textId="784EE892" w:rsidR="00402EDC" w:rsidRDefault="00402EDC" w:rsidP="00455594">
      <w:pPr>
        <w:pStyle w:val="Standard"/>
        <w:jc w:val="both"/>
        <w:rPr>
          <w:rFonts w:asciiTheme="minorHAnsi" w:hAnsiTheme="minorHAnsi"/>
          <w:b/>
          <w:bCs/>
          <w:color w:val="auto"/>
          <w:u w:val="single"/>
        </w:rPr>
      </w:pPr>
    </w:p>
    <w:p w14:paraId="063D1E9B" w14:textId="71CBD3A2" w:rsidR="00402EDC" w:rsidRDefault="00402EDC" w:rsidP="00455594">
      <w:pPr>
        <w:pStyle w:val="Standard"/>
        <w:jc w:val="both"/>
        <w:rPr>
          <w:rFonts w:asciiTheme="minorHAnsi" w:hAnsiTheme="minorHAnsi"/>
          <w:b/>
          <w:bCs/>
          <w:color w:val="auto"/>
          <w:u w:val="single"/>
        </w:rPr>
      </w:pPr>
    </w:p>
    <w:p w14:paraId="3382D7F3" w14:textId="3DA366E9" w:rsidR="00402EDC" w:rsidRDefault="00402EDC" w:rsidP="00455594">
      <w:pPr>
        <w:pStyle w:val="Standard"/>
        <w:jc w:val="both"/>
        <w:rPr>
          <w:rFonts w:asciiTheme="minorHAnsi" w:hAnsiTheme="minorHAnsi"/>
          <w:b/>
          <w:bCs/>
          <w:color w:val="auto"/>
          <w:u w:val="single"/>
        </w:rPr>
      </w:pPr>
    </w:p>
    <w:p w14:paraId="40AFC61F" w14:textId="3250660F" w:rsidR="00402EDC" w:rsidRDefault="00402EDC" w:rsidP="00455594">
      <w:pPr>
        <w:pStyle w:val="Standard"/>
        <w:jc w:val="both"/>
        <w:rPr>
          <w:rFonts w:asciiTheme="minorHAnsi" w:hAnsiTheme="minorHAnsi"/>
          <w:b/>
          <w:bCs/>
          <w:color w:val="auto"/>
          <w:u w:val="single"/>
        </w:rPr>
      </w:pPr>
    </w:p>
    <w:p w14:paraId="2BFA3680" w14:textId="0A20B771" w:rsidR="00402EDC" w:rsidRPr="00640936" w:rsidRDefault="00402EDC" w:rsidP="00402EDC">
      <w:pPr>
        <w:tabs>
          <w:tab w:val="left" w:pos="3818"/>
        </w:tabs>
        <w:spacing w:after="0"/>
        <w:jc w:val="both"/>
        <w:rPr>
          <w:rFonts w:asciiTheme="minorHAnsi" w:hAnsiTheme="minorHAnsi"/>
          <w:b/>
          <w:bCs/>
          <w:u w:val="single"/>
        </w:rPr>
      </w:pPr>
      <w:r>
        <w:rPr>
          <w:rFonts w:asciiTheme="minorHAnsi" w:hAnsiTheme="minorHAnsi"/>
          <w:b/>
          <w:bCs/>
          <w:u w:val="single"/>
        </w:rPr>
        <w:lastRenderedPageBreak/>
        <w:t xml:space="preserve">Périmètre d’intervention </w:t>
      </w:r>
      <w:r w:rsidRPr="00640936">
        <w:rPr>
          <w:rFonts w:asciiTheme="minorHAnsi" w:hAnsiTheme="minorHAnsi"/>
          <w:b/>
          <w:bCs/>
          <w:u w:val="single"/>
        </w:rPr>
        <w:t>Centre – Ville d’Amélie-les-Bains :</w:t>
      </w:r>
    </w:p>
    <w:p w14:paraId="2313F5C2" w14:textId="2BB68742" w:rsidR="00402EDC" w:rsidRDefault="00402EDC" w:rsidP="00455594">
      <w:pPr>
        <w:pStyle w:val="Standard"/>
        <w:jc w:val="both"/>
        <w:rPr>
          <w:rFonts w:asciiTheme="minorHAnsi" w:hAnsiTheme="minorHAnsi"/>
          <w:b/>
          <w:bCs/>
          <w:color w:val="auto"/>
          <w:u w:val="single"/>
        </w:rPr>
      </w:pPr>
    </w:p>
    <w:p w14:paraId="4360F42D" w14:textId="146FB051" w:rsidR="00402EDC" w:rsidRDefault="00402EDC" w:rsidP="00455594">
      <w:pPr>
        <w:pStyle w:val="Standard"/>
        <w:jc w:val="both"/>
        <w:rPr>
          <w:rFonts w:asciiTheme="minorHAnsi" w:hAnsiTheme="minorHAnsi"/>
          <w:b/>
          <w:bCs/>
          <w:color w:val="auto"/>
          <w:u w:val="single"/>
        </w:rPr>
      </w:pPr>
      <w:r>
        <w:rPr>
          <w:rFonts w:eastAsia="Times New Roman"/>
          <w:noProof/>
          <w:color w:val="1F497D" w:themeColor="text2"/>
          <w:sz w:val="32"/>
          <w:szCs w:val="32"/>
        </w:rPr>
        <w:drawing>
          <wp:anchor distT="0" distB="0" distL="114300" distR="114300" simplePos="0" relativeHeight="251633664" behindDoc="0" locked="0" layoutInCell="1" allowOverlap="1" wp14:anchorId="74F96BFF" wp14:editId="27E6158A">
            <wp:simplePos x="0" y="0"/>
            <wp:positionH relativeFrom="margin">
              <wp:posOffset>-114300</wp:posOffset>
            </wp:positionH>
            <wp:positionV relativeFrom="margin">
              <wp:posOffset>713740</wp:posOffset>
            </wp:positionV>
            <wp:extent cx="5994400" cy="7988300"/>
            <wp:effectExtent l="0" t="0" r="6350" b="0"/>
            <wp:wrapSquare wrapText="bothSides"/>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94400" cy="7988300"/>
                    </a:xfrm>
                    <a:prstGeom prst="rect">
                      <a:avLst/>
                    </a:prstGeom>
                  </pic:spPr>
                </pic:pic>
              </a:graphicData>
            </a:graphic>
            <wp14:sizeRelH relativeFrom="margin">
              <wp14:pctWidth>0</wp14:pctWidth>
            </wp14:sizeRelH>
            <wp14:sizeRelV relativeFrom="margin">
              <wp14:pctHeight>0</wp14:pctHeight>
            </wp14:sizeRelV>
          </wp:anchor>
        </w:drawing>
      </w:r>
    </w:p>
    <w:p w14:paraId="613C6CA7" w14:textId="1A849372" w:rsidR="00402EDC" w:rsidRDefault="00402EDC" w:rsidP="00455594">
      <w:pPr>
        <w:pStyle w:val="Standard"/>
        <w:jc w:val="both"/>
        <w:rPr>
          <w:rFonts w:asciiTheme="minorHAnsi" w:hAnsiTheme="minorHAnsi"/>
          <w:b/>
          <w:bCs/>
          <w:color w:val="auto"/>
          <w:u w:val="single"/>
        </w:rPr>
      </w:pPr>
    </w:p>
    <w:p w14:paraId="1F04BC43" w14:textId="32D587CD" w:rsidR="00402EDC" w:rsidRDefault="00402EDC" w:rsidP="00455594">
      <w:pPr>
        <w:pStyle w:val="Standard"/>
        <w:jc w:val="both"/>
        <w:rPr>
          <w:rFonts w:asciiTheme="minorHAnsi" w:hAnsiTheme="minorHAnsi"/>
          <w:b/>
          <w:bCs/>
          <w:color w:val="auto"/>
          <w:u w:val="single"/>
        </w:rPr>
      </w:pPr>
    </w:p>
    <w:p w14:paraId="002005AF" w14:textId="69ADCA93" w:rsidR="00402EDC" w:rsidRPr="00640936" w:rsidRDefault="00402EDC" w:rsidP="00402EDC">
      <w:pPr>
        <w:tabs>
          <w:tab w:val="left" w:pos="3818"/>
        </w:tabs>
        <w:spacing w:after="0"/>
        <w:jc w:val="both"/>
        <w:rPr>
          <w:rFonts w:asciiTheme="minorHAnsi" w:hAnsiTheme="minorHAnsi"/>
          <w:b/>
          <w:bCs/>
          <w:u w:val="single"/>
        </w:rPr>
      </w:pPr>
      <w:r>
        <w:rPr>
          <w:rFonts w:asciiTheme="minorHAnsi" w:hAnsiTheme="minorHAnsi"/>
          <w:b/>
          <w:bCs/>
          <w:u w:val="single"/>
        </w:rPr>
        <w:lastRenderedPageBreak/>
        <w:t>Périmètre d’intervention Centre ancien de Palalda</w:t>
      </w:r>
      <w:r w:rsidRPr="00640936">
        <w:rPr>
          <w:rFonts w:asciiTheme="minorHAnsi" w:hAnsiTheme="minorHAnsi"/>
          <w:b/>
          <w:bCs/>
          <w:u w:val="single"/>
        </w:rPr>
        <w:t> :</w:t>
      </w:r>
    </w:p>
    <w:p w14:paraId="747E34DD" w14:textId="208689F0" w:rsidR="00402EDC" w:rsidRDefault="00402EDC" w:rsidP="00455594">
      <w:pPr>
        <w:pStyle w:val="Standard"/>
        <w:jc w:val="both"/>
        <w:rPr>
          <w:rFonts w:asciiTheme="minorHAnsi" w:hAnsiTheme="minorHAnsi"/>
          <w:b/>
          <w:bCs/>
          <w:color w:val="auto"/>
          <w:u w:val="single"/>
        </w:rPr>
      </w:pPr>
    </w:p>
    <w:p w14:paraId="271C2B62" w14:textId="4E1CFDFF" w:rsidR="00402EDC" w:rsidRDefault="00402EDC" w:rsidP="00455594">
      <w:pPr>
        <w:pStyle w:val="Standard"/>
        <w:jc w:val="both"/>
        <w:rPr>
          <w:rFonts w:asciiTheme="minorHAnsi" w:hAnsiTheme="minorHAnsi"/>
          <w:b/>
          <w:bCs/>
          <w:color w:val="auto"/>
          <w:u w:val="single"/>
        </w:rPr>
      </w:pPr>
      <w:r>
        <w:rPr>
          <w:rFonts w:eastAsia="Times New Roman"/>
          <w:noProof/>
          <w:color w:val="1F497D" w:themeColor="text2"/>
          <w:sz w:val="32"/>
          <w:szCs w:val="32"/>
        </w:rPr>
        <w:drawing>
          <wp:anchor distT="0" distB="0" distL="114300" distR="114300" simplePos="0" relativeHeight="251636736" behindDoc="0" locked="0" layoutInCell="1" allowOverlap="1" wp14:anchorId="09E96BE7" wp14:editId="40D508FA">
            <wp:simplePos x="0" y="0"/>
            <wp:positionH relativeFrom="margin">
              <wp:posOffset>-1057275</wp:posOffset>
            </wp:positionH>
            <wp:positionV relativeFrom="margin">
              <wp:posOffset>1795780</wp:posOffset>
            </wp:positionV>
            <wp:extent cx="8328660" cy="6220460"/>
            <wp:effectExtent l="6350" t="0" r="2540" b="2540"/>
            <wp:wrapSquare wrapText="bothSides"/>
            <wp:docPr id="111" name="Image 11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descr="Une image contenant cart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328660" cy="6220460"/>
                    </a:xfrm>
                    <a:prstGeom prst="rect">
                      <a:avLst/>
                    </a:prstGeom>
                  </pic:spPr>
                </pic:pic>
              </a:graphicData>
            </a:graphic>
            <wp14:sizeRelH relativeFrom="margin">
              <wp14:pctWidth>0</wp14:pctWidth>
            </wp14:sizeRelH>
            <wp14:sizeRelV relativeFrom="margin">
              <wp14:pctHeight>0</wp14:pctHeight>
            </wp14:sizeRelV>
          </wp:anchor>
        </w:drawing>
      </w:r>
    </w:p>
    <w:p w14:paraId="05E6D6D6" w14:textId="7E33BCFF" w:rsidR="00712BA5" w:rsidRPr="00712BA5" w:rsidRDefault="00712BA5" w:rsidP="00455594">
      <w:pPr>
        <w:pStyle w:val="Standard"/>
        <w:jc w:val="both"/>
        <w:rPr>
          <w:rFonts w:asciiTheme="minorHAnsi" w:hAnsiTheme="minorHAnsi"/>
          <w:color w:val="auto"/>
        </w:rPr>
      </w:pPr>
      <w:r w:rsidRPr="00712BA5">
        <w:rPr>
          <w:rFonts w:asciiTheme="minorHAnsi" w:hAnsiTheme="minorHAnsi"/>
          <w:color w:val="auto"/>
        </w:rPr>
        <w:lastRenderedPageBreak/>
        <w:t xml:space="preserve">Etant précisé que les bâtiments situés en limite de périmètre (généralement ceux situés à l’angle d’une place, d’une rue, ou bien </w:t>
      </w:r>
      <w:r>
        <w:rPr>
          <w:rFonts w:asciiTheme="minorHAnsi" w:hAnsiTheme="minorHAnsi"/>
          <w:color w:val="auto"/>
        </w:rPr>
        <w:t>ceux dont au moins une des faces est situé dans le périmètre d’intervention) seront intégrés à celui - ci afin de permettre le traitement de l’immeuble dans son ensemble.</w:t>
      </w:r>
    </w:p>
    <w:p w14:paraId="599338D7" w14:textId="77777777" w:rsidR="00712BA5" w:rsidRPr="000266F1" w:rsidRDefault="00712BA5" w:rsidP="00455594">
      <w:pPr>
        <w:pStyle w:val="Standard"/>
        <w:jc w:val="both"/>
        <w:rPr>
          <w:rFonts w:asciiTheme="minorHAnsi" w:hAnsiTheme="minorHAnsi"/>
          <w:b/>
          <w:bCs/>
          <w:color w:val="auto"/>
          <w:u w:val="single"/>
        </w:rPr>
      </w:pPr>
    </w:p>
    <w:p w14:paraId="1DB88FFC" w14:textId="77777777" w:rsidR="003D1AC1" w:rsidRPr="000266F1" w:rsidRDefault="003D1AC1" w:rsidP="00455594">
      <w:pPr>
        <w:pStyle w:val="Standard"/>
        <w:jc w:val="both"/>
        <w:rPr>
          <w:rFonts w:asciiTheme="minorHAnsi" w:hAnsiTheme="minorHAnsi"/>
          <w:b/>
          <w:bCs/>
          <w:color w:val="auto"/>
          <w:u w:val="single"/>
        </w:rPr>
      </w:pPr>
      <w:r w:rsidRPr="000266F1">
        <w:rPr>
          <w:rFonts w:asciiTheme="minorHAnsi" w:hAnsiTheme="minorHAnsi"/>
          <w:b/>
          <w:bCs/>
          <w:color w:val="auto"/>
          <w:u w:val="single"/>
        </w:rPr>
        <w:t>2.</w:t>
      </w:r>
      <w:r w:rsidR="004C359A" w:rsidRPr="000266F1">
        <w:rPr>
          <w:rFonts w:asciiTheme="minorHAnsi" w:hAnsiTheme="minorHAnsi"/>
          <w:b/>
          <w:bCs/>
          <w:color w:val="auto"/>
          <w:u w:val="single"/>
        </w:rPr>
        <w:t>2</w:t>
      </w:r>
      <w:r w:rsidRPr="000266F1">
        <w:rPr>
          <w:rFonts w:asciiTheme="minorHAnsi" w:hAnsiTheme="minorHAnsi"/>
          <w:b/>
          <w:bCs/>
          <w:color w:val="auto"/>
          <w:u w:val="single"/>
        </w:rPr>
        <w:t>- Conditions de propriété et de situation de l’immeuble concerné</w:t>
      </w:r>
      <w:bookmarkEnd w:id="1"/>
    </w:p>
    <w:p w14:paraId="4C787C28" w14:textId="6F3993C3" w:rsidR="00196CE1" w:rsidRDefault="002B2982" w:rsidP="00455594">
      <w:pPr>
        <w:pStyle w:val="Standard"/>
        <w:jc w:val="both"/>
        <w:rPr>
          <w:rFonts w:asciiTheme="minorHAnsi" w:hAnsiTheme="minorHAnsi"/>
          <w:color w:val="auto"/>
        </w:rPr>
      </w:pPr>
      <w:r w:rsidRPr="002B2982">
        <w:rPr>
          <w:rFonts w:asciiTheme="minorHAnsi" w:hAnsiTheme="minorHAnsi"/>
          <w:color w:val="auto"/>
        </w:rPr>
        <w:t>Sous réserve des conditions énumérées ci – après, les aides pourront être accordées</w:t>
      </w:r>
      <w:r w:rsidR="00572895">
        <w:rPr>
          <w:rFonts w:asciiTheme="minorHAnsi" w:hAnsiTheme="minorHAnsi"/>
          <w:color w:val="auto"/>
        </w:rPr>
        <w:t xml:space="preserve"> à tout propriétaire ou copropriétaire </w:t>
      </w:r>
      <w:r w:rsidR="009B5E86">
        <w:rPr>
          <w:rFonts w:asciiTheme="minorHAnsi" w:hAnsiTheme="minorHAnsi"/>
          <w:color w:val="auto"/>
        </w:rPr>
        <w:t xml:space="preserve">d’une maison individuelle ou d’un immeuble situé dans les périmètres de l’opération, répondant aux conditions d’octroi. Celui – ci pouvant être une </w:t>
      </w:r>
      <w:r w:rsidR="00572895">
        <w:rPr>
          <w:rFonts w:asciiTheme="minorHAnsi" w:hAnsiTheme="minorHAnsi"/>
          <w:color w:val="auto"/>
        </w:rPr>
        <w:t xml:space="preserve">personne physique ou </w:t>
      </w:r>
      <w:r w:rsidR="009B5E86">
        <w:rPr>
          <w:rFonts w:asciiTheme="minorHAnsi" w:hAnsiTheme="minorHAnsi"/>
          <w:color w:val="auto"/>
        </w:rPr>
        <w:t xml:space="preserve">une personne </w:t>
      </w:r>
      <w:r w:rsidR="00572895">
        <w:rPr>
          <w:rFonts w:asciiTheme="minorHAnsi" w:hAnsiTheme="minorHAnsi"/>
          <w:color w:val="auto"/>
        </w:rPr>
        <w:t>morale (syndicat de copropriétaires, société civile immobilière, etc…)</w:t>
      </w:r>
      <w:r w:rsidR="009B5E86">
        <w:rPr>
          <w:rFonts w:asciiTheme="minorHAnsi" w:hAnsiTheme="minorHAnsi"/>
          <w:color w:val="auto"/>
        </w:rPr>
        <w:t>.</w:t>
      </w:r>
    </w:p>
    <w:p w14:paraId="0EB498D3" w14:textId="4157913F" w:rsidR="00A80066" w:rsidRDefault="00A80066" w:rsidP="00455594">
      <w:pPr>
        <w:pStyle w:val="Standard"/>
        <w:jc w:val="both"/>
        <w:rPr>
          <w:rFonts w:asciiTheme="minorHAnsi" w:hAnsiTheme="minorHAnsi"/>
          <w:color w:val="auto"/>
        </w:rPr>
      </w:pPr>
    </w:p>
    <w:p w14:paraId="576BF960" w14:textId="3CAE44C0" w:rsidR="00A80066" w:rsidRPr="00A80066" w:rsidRDefault="00A80066" w:rsidP="00455594">
      <w:pPr>
        <w:pStyle w:val="Standard"/>
        <w:jc w:val="both"/>
        <w:rPr>
          <w:rFonts w:asciiTheme="minorHAnsi" w:hAnsiTheme="minorHAnsi"/>
          <w:i/>
          <w:iCs/>
          <w:color w:val="auto"/>
        </w:rPr>
      </w:pPr>
      <w:r w:rsidRPr="00A80066">
        <w:rPr>
          <w:rFonts w:asciiTheme="minorHAnsi" w:hAnsiTheme="minorHAnsi"/>
          <w:i/>
          <w:iCs/>
          <w:color w:val="auto"/>
        </w:rPr>
        <w:t>NB : En cas d’indivision ou de démembrement d’un bien, les propriétaires devront désigner une personne habilitée à engager les travaux objet du présent dispositif</w:t>
      </w:r>
      <w:r w:rsidR="009B5E86">
        <w:rPr>
          <w:rFonts w:asciiTheme="minorHAnsi" w:hAnsiTheme="minorHAnsi"/>
          <w:i/>
          <w:iCs/>
          <w:color w:val="auto"/>
        </w:rPr>
        <w:t>.</w:t>
      </w:r>
    </w:p>
    <w:p w14:paraId="4E9C4759" w14:textId="77777777" w:rsidR="009E7E55" w:rsidRDefault="009E7E55" w:rsidP="00455594">
      <w:pPr>
        <w:pStyle w:val="Standard"/>
        <w:jc w:val="both"/>
        <w:rPr>
          <w:rFonts w:asciiTheme="minorHAnsi" w:hAnsiTheme="minorHAnsi"/>
          <w:color w:val="auto"/>
        </w:rPr>
      </w:pPr>
    </w:p>
    <w:p w14:paraId="5484CBF4" w14:textId="2D9BD738" w:rsidR="00572895" w:rsidRDefault="00572895" w:rsidP="00455594">
      <w:pPr>
        <w:pStyle w:val="Standard"/>
        <w:jc w:val="both"/>
        <w:rPr>
          <w:rFonts w:asciiTheme="minorHAnsi" w:hAnsiTheme="minorHAnsi"/>
          <w:color w:val="auto"/>
        </w:rPr>
      </w:pPr>
      <w:r>
        <w:rPr>
          <w:rFonts w:asciiTheme="minorHAnsi" w:hAnsiTheme="minorHAnsi"/>
          <w:color w:val="auto"/>
        </w:rPr>
        <w:t>Sont exclus de l’accès aux subventions</w:t>
      </w:r>
      <w:r w:rsidR="006154F6">
        <w:rPr>
          <w:rFonts w:asciiTheme="minorHAnsi" w:hAnsiTheme="minorHAnsi"/>
          <w:color w:val="auto"/>
        </w:rPr>
        <w:t xml:space="preserve"> </w:t>
      </w:r>
      <w:r>
        <w:rPr>
          <w:rFonts w:asciiTheme="minorHAnsi" w:hAnsiTheme="minorHAnsi"/>
          <w:color w:val="auto"/>
        </w:rPr>
        <w:t>:</w:t>
      </w:r>
    </w:p>
    <w:p w14:paraId="3EEBFC73" w14:textId="6C4F1E49" w:rsidR="00572895" w:rsidRDefault="00572895" w:rsidP="00455594">
      <w:pPr>
        <w:pStyle w:val="Standard"/>
        <w:jc w:val="both"/>
        <w:rPr>
          <w:rFonts w:asciiTheme="minorHAnsi" w:hAnsiTheme="minorHAnsi"/>
          <w:color w:val="auto"/>
        </w:rPr>
      </w:pPr>
      <w:r>
        <w:rPr>
          <w:rFonts w:ascii="Times New Roman" w:hAnsi="Times New Roman" w:cs="Times New Roman"/>
          <w:color w:val="auto"/>
        </w:rPr>
        <w:t>►</w:t>
      </w:r>
      <w:r>
        <w:rPr>
          <w:rFonts w:asciiTheme="minorHAnsi" w:hAnsiTheme="minorHAnsi"/>
          <w:color w:val="auto"/>
        </w:rPr>
        <w:t xml:space="preserve"> Les locataires ; </w:t>
      </w:r>
    </w:p>
    <w:p w14:paraId="53F63D71" w14:textId="3B7DBC9F" w:rsidR="00572895" w:rsidRDefault="00572895" w:rsidP="00455594">
      <w:pPr>
        <w:pStyle w:val="Standard"/>
        <w:jc w:val="both"/>
        <w:rPr>
          <w:rFonts w:asciiTheme="minorHAnsi" w:hAnsiTheme="minorHAnsi"/>
          <w:color w:val="auto"/>
        </w:rPr>
      </w:pPr>
      <w:r>
        <w:rPr>
          <w:rFonts w:ascii="Times New Roman" w:hAnsi="Times New Roman" w:cs="Times New Roman"/>
          <w:color w:val="auto"/>
        </w:rPr>
        <w:t>►</w:t>
      </w:r>
      <w:r>
        <w:rPr>
          <w:rFonts w:asciiTheme="minorHAnsi" w:hAnsiTheme="minorHAnsi"/>
          <w:color w:val="auto"/>
        </w:rPr>
        <w:t xml:space="preserve"> Les propriétaires publics et organismes HLM ; </w:t>
      </w:r>
    </w:p>
    <w:p w14:paraId="68ECEA3D" w14:textId="77777777" w:rsidR="006D2BB4" w:rsidRDefault="00572895" w:rsidP="00455594">
      <w:pPr>
        <w:pStyle w:val="Standard"/>
        <w:jc w:val="both"/>
        <w:rPr>
          <w:rFonts w:asciiTheme="minorHAnsi" w:hAnsiTheme="minorHAnsi"/>
          <w:color w:val="auto"/>
        </w:rPr>
      </w:pPr>
      <w:r>
        <w:rPr>
          <w:rFonts w:ascii="Times New Roman" w:hAnsi="Times New Roman" w:cs="Times New Roman"/>
          <w:color w:val="auto"/>
        </w:rPr>
        <w:t>►</w:t>
      </w:r>
      <w:r>
        <w:rPr>
          <w:rFonts w:asciiTheme="minorHAnsi" w:hAnsiTheme="minorHAnsi"/>
          <w:color w:val="auto"/>
        </w:rPr>
        <w:t xml:space="preserve"> Les organismes bancaires</w:t>
      </w:r>
      <w:r w:rsidR="006D2BB4">
        <w:rPr>
          <w:rFonts w:asciiTheme="minorHAnsi" w:hAnsiTheme="minorHAnsi"/>
          <w:color w:val="auto"/>
        </w:rPr>
        <w:t> ;</w:t>
      </w:r>
    </w:p>
    <w:p w14:paraId="1A2CC6E7" w14:textId="77777777" w:rsidR="006D2BB4" w:rsidRDefault="006D2BB4" w:rsidP="00455594">
      <w:pPr>
        <w:pStyle w:val="Standard"/>
        <w:jc w:val="both"/>
        <w:rPr>
          <w:rFonts w:asciiTheme="minorHAnsi" w:hAnsiTheme="minorHAnsi" w:cstheme="minorHAnsi"/>
          <w:color w:val="auto"/>
        </w:rPr>
      </w:pPr>
      <w:r>
        <w:rPr>
          <w:rFonts w:ascii="Times New Roman" w:hAnsi="Times New Roman" w:cs="Times New Roman"/>
          <w:color w:val="auto"/>
        </w:rPr>
        <w:t xml:space="preserve">► </w:t>
      </w:r>
      <w:r w:rsidRPr="006D2BB4">
        <w:rPr>
          <w:rFonts w:asciiTheme="minorHAnsi" w:hAnsiTheme="minorHAnsi" w:cstheme="minorHAnsi"/>
          <w:color w:val="auto"/>
        </w:rPr>
        <w:t>L</w:t>
      </w:r>
      <w:r w:rsidR="00572895" w:rsidRPr="006D2BB4">
        <w:rPr>
          <w:rFonts w:asciiTheme="minorHAnsi" w:hAnsiTheme="minorHAnsi" w:cstheme="minorHAnsi"/>
          <w:color w:val="auto"/>
        </w:rPr>
        <w:t>es mutuelles d’assurances</w:t>
      </w:r>
      <w:r>
        <w:rPr>
          <w:rFonts w:asciiTheme="minorHAnsi" w:hAnsiTheme="minorHAnsi" w:cstheme="minorHAnsi"/>
          <w:color w:val="auto"/>
        </w:rPr>
        <w:t> ;</w:t>
      </w:r>
    </w:p>
    <w:p w14:paraId="095BEC75" w14:textId="77777777" w:rsidR="006D2BB4" w:rsidRDefault="006D2BB4" w:rsidP="00455594">
      <w:pPr>
        <w:pStyle w:val="Standard"/>
        <w:jc w:val="both"/>
        <w:rPr>
          <w:rFonts w:asciiTheme="minorHAnsi" w:hAnsiTheme="minorHAnsi"/>
          <w:color w:val="auto"/>
        </w:rPr>
      </w:pPr>
      <w:r>
        <w:rPr>
          <w:rFonts w:ascii="Times New Roman" w:hAnsi="Times New Roman" w:cs="Times New Roman"/>
          <w:color w:val="auto"/>
        </w:rPr>
        <w:t>►</w:t>
      </w:r>
      <w:r>
        <w:rPr>
          <w:rFonts w:asciiTheme="minorHAnsi" w:hAnsiTheme="minorHAnsi" w:cstheme="minorHAnsi"/>
          <w:color w:val="auto"/>
        </w:rPr>
        <w:t xml:space="preserve"> L</w:t>
      </w:r>
      <w:r w:rsidR="00572895" w:rsidRPr="006D2BB4">
        <w:rPr>
          <w:rFonts w:asciiTheme="minorHAnsi" w:hAnsiTheme="minorHAnsi" w:cstheme="minorHAnsi"/>
          <w:color w:val="auto"/>
        </w:rPr>
        <w:t>es établissements</w:t>
      </w:r>
      <w:r w:rsidR="00572895">
        <w:rPr>
          <w:rFonts w:asciiTheme="minorHAnsi" w:hAnsiTheme="minorHAnsi"/>
          <w:color w:val="auto"/>
        </w:rPr>
        <w:t xml:space="preserve"> d’enseignement publics ou privés</w:t>
      </w:r>
      <w:r>
        <w:rPr>
          <w:rFonts w:asciiTheme="minorHAnsi" w:hAnsiTheme="minorHAnsi"/>
          <w:color w:val="auto"/>
        </w:rPr>
        <w:t> ;</w:t>
      </w:r>
    </w:p>
    <w:p w14:paraId="03EE7977" w14:textId="01260E73" w:rsidR="006D2BB4" w:rsidRDefault="006D2BB4" w:rsidP="00455594">
      <w:pPr>
        <w:pStyle w:val="Standard"/>
        <w:jc w:val="both"/>
        <w:rPr>
          <w:rFonts w:asciiTheme="minorHAnsi" w:hAnsiTheme="minorHAnsi"/>
          <w:color w:val="auto"/>
        </w:rPr>
      </w:pPr>
      <w:r>
        <w:rPr>
          <w:rFonts w:ascii="Times New Roman" w:hAnsi="Times New Roman" w:cs="Times New Roman"/>
          <w:color w:val="auto"/>
        </w:rPr>
        <w:t xml:space="preserve">► </w:t>
      </w:r>
      <w:r>
        <w:rPr>
          <w:rFonts w:asciiTheme="minorHAnsi" w:hAnsiTheme="minorHAnsi"/>
          <w:color w:val="auto"/>
        </w:rPr>
        <w:t xml:space="preserve">Les édifices cultuels. </w:t>
      </w:r>
    </w:p>
    <w:p w14:paraId="0F2FEFE4" w14:textId="77777777" w:rsidR="00991A24" w:rsidRDefault="00991A24" w:rsidP="00455594">
      <w:pPr>
        <w:pStyle w:val="Standard"/>
        <w:jc w:val="both"/>
        <w:rPr>
          <w:rFonts w:asciiTheme="minorHAnsi" w:hAnsiTheme="minorHAnsi"/>
          <w:color w:val="auto"/>
        </w:rPr>
      </w:pPr>
    </w:p>
    <w:p w14:paraId="00C281C5" w14:textId="685B2334" w:rsidR="003B45CE" w:rsidRDefault="003B45CE" w:rsidP="00455594">
      <w:pPr>
        <w:pStyle w:val="Standard"/>
        <w:jc w:val="both"/>
        <w:rPr>
          <w:rFonts w:asciiTheme="minorHAnsi" w:hAnsiTheme="minorHAnsi"/>
          <w:color w:val="auto"/>
        </w:rPr>
      </w:pPr>
      <w:r>
        <w:rPr>
          <w:rFonts w:asciiTheme="minorHAnsi" w:hAnsiTheme="minorHAnsi"/>
          <w:color w:val="auto"/>
        </w:rPr>
        <w:t>A l’intérieur du périmètre, sont éligibles à la subvention opération rénovation des façades :</w:t>
      </w:r>
    </w:p>
    <w:p w14:paraId="0B62779B" w14:textId="4D0D355A" w:rsidR="003B45CE" w:rsidRDefault="003B45CE" w:rsidP="00455594">
      <w:pPr>
        <w:pStyle w:val="Standard"/>
        <w:jc w:val="both"/>
        <w:rPr>
          <w:rFonts w:asciiTheme="minorHAnsi" w:hAnsiTheme="minorHAnsi"/>
          <w:color w:val="auto"/>
        </w:rPr>
      </w:pPr>
      <w:r>
        <w:rPr>
          <w:rFonts w:ascii="Times New Roman" w:hAnsi="Times New Roman" w:cs="Times New Roman"/>
          <w:color w:val="auto"/>
        </w:rPr>
        <w:t>►</w:t>
      </w:r>
      <w:r>
        <w:rPr>
          <w:rFonts w:asciiTheme="minorHAnsi" w:hAnsiTheme="minorHAnsi"/>
          <w:color w:val="auto"/>
        </w:rPr>
        <w:t xml:space="preserve"> Toutes les façades donnant sur l’espace public quelle que soit l’affectation de l’immeuble (résidence principale, résidence secondaire, à usage professionnel…) ;</w:t>
      </w:r>
    </w:p>
    <w:p w14:paraId="0EC4A4CD" w14:textId="5582877D" w:rsidR="003B45CE" w:rsidRDefault="003B45CE" w:rsidP="00455594">
      <w:pPr>
        <w:pStyle w:val="Standard"/>
        <w:jc w:val="both"/>
        <w:rPr>
          <w:rFonts w:asciiTheme="minorHAnsi" w:hAnsiTheme="minorHAnsi"/>
          <w:color w:val="auto"/>
        </w:rPr>
      </w:pPr>
      <w:r>
        <w:rPr>
          <w:rFonts w:ascii="Times New Roman" w:hAnsi="Times New Roman" w:cs="Times New Roman"/>
          <w:color w:val="auto"/>
        </w:rPr>
        <w:t>►</w:t>
      </w:r>
      <w:r>
        <w:rPr>
          <w:rFonts w:asciiTheme="minorHAnsi" w:hAnsiTheme="minorHAnsi"/>
          <w:color w:val="auto"/>
        </w:rPr>
        <w:t xml:space="preserve"> Sur avis d</w:t>
      </w:r>
      <w:r w:rsidR="007F78F8">
        <w:rPr>
          <w:rFonts w:asciiTheme="minorHAnsi" w:hAnsiTheme="minorHAnsi"/>
          <w:color w:val="auto"/>
        </w:rPr>
        <w:t xml:space="preserve">u comité </w:t>
      </w:r>
      <w:r w:rsidR="000E7478">
        <w:rPr>
          <w:rFonts w:asciiTheme="minorHAnsi" w:hAnsiTheme="minorHAnsi"/>
          <w:color w:val="auto"/>
        </w:rPr>
        <w:t>technique</w:t>
      </w:r>
      <w:r w:rsidR="007F78F8">
        <w:rPr>
          <w:rFonts w:asciiTheme="minorHAnsi" w:hAnsiTheme="minorHAnsi"/>
          <w:color w:val="auto"/>
        </w:rPr>
        <w:t xml:space="preserve"> opération </w:t>
      </w:r>
      <w:r w:rsidR="007F78F8" w:rsidRPr="007F78F8">
        <w:rPr>
          <w:rFonts w:asciiTheme="minorHAnsi" w:hAnsiTheme="minorHAnsi"/>
          <w:i/>
          <w:iCs/>
          <w:color w:val="auto"/>
        </w:rPr>
        <w:t>« Façades »</w:t>
      </w:r>
      <w:r>
        <w:rPr>
          <w:rFonts w:asciiTheme="minorHAnsi" w:hAnsiTheme="minorHAnsi"/>
          <w:color w:val="auto"/>
        </w:rPr>
        <w:t>, certaines façades</w:t>
      </w:r>
      <w:r w:rsidR="00147BB3">
        <w:rPr>
          <w:rFonts w:asciiTheme="minorHAnsi" w:hAnsiTheme="minorHAnsi"/>
          <w:color w:val="auto"/>
        </w:rPr>
        <w:t xml:space="preserve"> donnant sur l’espace privé visible</w:t>
      </w:r>
      <w:r w:rsidR="001A493A">
        <w:rPr>
          <w:rFonts w:asciiTheme="minorHAnsi" w:hAnsiTheme="minorHAnsi"/>
          <w:color w:val="auto"/>
        </w:rPr>
        <w:t>s</w:t>
      </w:r>
      <w:r w:rsidR="00147BB3">
        <w:rPr>
          <w:rFonts w:asciiTheme="minorHAnsi" w:hAnsiTheme="minorHAnsi"/>
          <w:color w:val="auto"/>
        </w:rPr>
        <w:t xml:space="preserve"> depuis l’espace public, ou présentant un caractère patrimonial particulier ;</w:t>
      </w:r>
    </w:p>
    <w:p w14:paraId="2A05131A" w14:textId="34D881BF" w:rsidR="00147BB3" w:rsidRDefault="00147BB3" w:rsidP="00455594">
      <w:pPr>
        <w:pStyle w:val="Standard"/>
        <w:jc w:val="both"/>
        <w:rPr>
          <w:rFonts w:asciiTheme="minorHAnsi" w:hAnsiTheme="minorHAnsi"/>
          <w:color w:val="auto"/>
        </w:rPr>
      </w:pPr>
      <w:r>
        <w:rPr>
          <w:rFonts w:ascii="Times New Roman" w:hAnsi="Times New Roman" w:cs="Times New Roman"/>
          <w:color w:val="auto"/>
        </w:rPr>
        <w:t>►</w:t>
      </w:r>
      <w:r>
        <w:rPr>
          <w:rFonts w:asciiTheme="minorHAnsi" w:hAnsiTheme="minorHAnsi"/>
          <w:color w:val="auto"/>
        </w:rPr>
        <w:t xml:space="preserve"> Sur avis d</w:t>
      </w:r>
      <w:r w:rsidR="003B2D8E">
        <w:rPr>
          <w:rFonts w:asciiTheme="minorHAnsi" w:hAnsiTheme="minorHAnsi"/>
          <w:color w:val="auto"/>
        </w:rPr>
        <w:t xml:space="preserve">u comité </w:t>
      </w:r>
      <w:r w:rsidR="000E7478">
        <w:rPr>
          <w:rFonts w:asciiTheme="minorHAnsi" w:hAnsiTheme="minorHAnsi"/>
          <w:color w:val="auto"/>
        </w:rPr>
        <w:t>technique</w:t>
      </w:r>
      <w:r w:rsidR="003B2D8E">
        <w:rPr>
          <w:rFonts w:asciiTheme="minorHAnsi" w:hAnsiTheme="minorHAnsi"/>
          <w:color w:val="auto"/>
        </w:rPr>
        <w:t xml:space="preserve"> </w:t>
      </w:r>
      <w:r>
        <w:rPr>
          <w:rFonts w:asciiTheme="minorHAnsi" w:hAnsiTheme="minorHAnsi"/>
          <w:color w:val="auto"/>
        </w:rPr>
        <w:t>opéra</w:t>
      </w:r>
      <w:r w:rsidR="003B2D8E">
        <w:rPr>
          <w:rFonts w:asciiTheme="minorHAnsi" w:hAnsiTheme="minorHAnsi"/>
          <w:color w:val="auto"/>
        </w:rPr>
        <w:t xml:space="preserve">tion </w:t>
      </w:r>
      <w:r w:rsidR="003B2D8E" w:rsidRPr="003B2D8E">
        <w:rPr>
          <w:rFonts w:asciiTheme="minorHAnsi" w:hAnsiTheme="minorHAnsi"/>
          <w:i/>
          <w:iCs/>
          <w:color w:val="auto"/>
        </w:rPr>
        <w:t>« F</w:t>
      </w:r>
      <w:r w:rsidRPr="003B2D8E">
        <w:rPr>
          <w:rFonts w:asciiTheme="minorHAnsi" w:hAnsiTheme="minorHAnsi"/>
          <w:i/>
          <w:iCs/>
          <w:color w:val="auto"/>
        </w:rPr>
        <w:t>açades</w:t>
      </w:r>
      <w:r w:rsidR="003B2D8E" w:rsidRPr="003B2D8E">
        <w:rPr>
          <w:rFonts w:asciiTheme="minorHAnsi" w:hAnsiTheme="minorHAnsi"/>
          <w:i/>
          <w:iCs/>
          <w:color w:val="auto"/>
        </w:rPr>
        <w:t> »</w:t>
      </w:r>
      <w:r>
        <w:rPr>
          <w:rFonts w:asciiTheme="minorHAnsi" w:hAnsiTheme="minorHAnsi"/>
          <w:color w:val="auto"/>
        </w:rPr>
        <w:t xml:space="preserve">, certains ouvrages d’accompagnement donnant sur l’espace public tels que murs de soutènement, murs, clôtures, grilles, portails, etc. </w:t>
      </w:r>
    </w:p>
    <w:p w14:paraId="2606DABE" w14:textId="78846238" w:rsidR="00147BB3" w:rsidRDefault="00147BB3" w:rsidP="00455594">
      <w:pPr>
        <w:pStyle w:val="Standard"/>
        <w:jc w:val="both"/>
        <w:rPr>
          <w:rFonts w:asciiTheme="minorHAnsi" w:hAnsiTheme="minorHAnsi"/>
          <w:color w:val="auto"/>
        </w:rPr>
      </w:pPr>
    </w:p>
    <w:p w14:paraId="79FE5284" w14:textId="7EE6C797" w:rsidR="009B5E86" w:rsidRDefault="009B5E86" w:rsidP="009B5E86">
      <w:pPr>
        <w:pStyle w:val="Standard"/>
        <w:jc w:val="both"/>
        <w:rPr>
          <w:rFonts w:asciiTheme="minorHAnsi" w:hAnsiTheme="minorHAnsi"/>
          <w:color w:val="auto"/>
        </w:rPr>
      </w:pPr>
      <w:r>
        <w:rPr>
          <w:rFonts w:asciiTheme="minorHAnsi" w:hAnsiTheme="minorHAnsi"/>
          <w:color w:val="auto"/>
        </w:rPr>
        <w:t>Un immeuble est un tout, sa mise en valeur suppose un traitement d’ensemble de ses façades du sol jusqu’au toit. En conséquence, une subvention ne pourra être accordée qu’au vu d’un projet de traitement global, de l’ensemble des façades et murs pignons visibles depuis l’espace public.</w:t>
      </w:r>
      <w:r w:rsidR="00870ECC">
        <w:rPr>
          <w:rFonts w:asciiTheme="minorHAnsi" w:hAnsiTheme="minorHAnsi"/>
          <w:color w:val="auto"/>
        </w:rPr>
        <w:t xml:space="preserve"> Les toitures ne sont pas prises en compte.</w:t>
      </w:r>
    </w:p>
    <w:p w14:paraId="538522E6" w14:textId="77777777" w:rsidR="004A4DA4" w:rsidRDefault="004A4DA4" w:rsidP="00455594">
      <w:pPr>
        <w:pStyle w:val="Standard"/>
        <w:jc w:val="both"/>
        <w:rPr>
          <w:rFonts w:asciiTheme="minorHAnsi" w:eastAsiaTheme="minorHAnsi" w:hAnsiTheme="minorHAnsi"/>
          <w:b/>
          <w:bCs/>
          <w:i/>
          <w:color w:val="auto"/>
          <w:kern w:val="0"/>
          <w:sz w:val="20"/>
          <w:szCs w:val="20"/>
          <w:lang w:eastAsia="en-US" w:bidi="ar-SA"/>
        </w:rPr>
      </w:pPr>
      <w:bookmarkStart w:id="2" w:name="__RefHeading___Toc11184_1486775603"/>
    </w:p>
    <w:p w14:paraId="3D21BD46" w14:textId="0E6854AD" w:rsidR="003D1AC1" w:rsidRPr="00AA3F29" w:rsidRDefault="004C359A" w:rsidP="00455594">
      <w:pPr>
        <w:pStyle w:val="Standard"/>
        <w:jc w:val="both"/>
        <w:rPr>
          <w:rFonts w:asciiTheme="minorHAnsi" w:hAnsiTheme="minorHAnsi"/>
          <w:b/>
          <w:bCs/>
          <w:color w:val="auto"/>
          <w:u w:val="single"/>
        </w:rPr>
      </w:pPr>
      <w:r w:rsidRPr="00AA3F29">
        <w:rPr>
          <w:rFonts w:asciiTheme="minorHAnsi" w:hAnsiTheme="minorHAnsi"/>
          <w:b/>
          <w:bCs/>
          <w:color w:val="auto"/>
          <w:u w:val="single"/>
        </w:rPr>
        <w:t>2.3</w:t>
      </w:r>
      <w:r w:rsidR="003D1AC1" w:rsidRPr="00AA3F29">
        <w:rPr>
          <w:rFonts w:asciiTheme="minorHAnsi" w:hAnsiTheme="minorHAnsi"/>
          <w:b/>
          <w:bCs/>
          <w:color w:val="auto"/>
          <w:u w:val="single"/>
        </w:rPr>
        <w:t>- Cadre réglementaire à respecter</w:t>
      </w:r>
      <w:bookmarkEnd w:id="2"/>
    </w:p>
    <w:p w14:paraId="5706AF19" w14:textId="31B2CD66" w:rsidR="003972F4" w:rsidRPr="003972F4" w:rsidRDefault="003972F4" w:rsidP="00455594">
      <w:pPr>
        <w:tabs>
          <w:tab w:val="left" w:pos="3402"/>
        </w:tabs>
        <w:spacing w:after="0"/>
        <w:jc w:val="both"/>
        <w:rPr>
          <w:rFonts w:asciiTheme="minorHAnsi" w:hAnsiTheme="minorHAnsi" w:cstheme="minorHAnsi"/>
          <w:bCs/>
        </w:rPr>
      </w:pPr>
      <w:r w:rsidRPr="003972F4">
        <w:rPr>
          <w:rFonts w:asciiTheme="minorHAnsi" w:hAnsiTheme="minorHAnsi" w:cstheme="minorHAnsi"/>
          <w:bCs/>
        </w:rPr>
        <w:t>Conformément au Code de l’urbanisme</w:t>
      </w:r>
      <w:r w:rsidR="001A493A">
        <w:rPr>
          <w:rFonts w:asciiTheme="minorHAnsi" w:hAnsiTheme="minorHAnsi" w:cstheme="minorHAnsi"/>
          <w:bCs/>
        </w:rPr>
        <w:t>,</w:t>
      </w:r>
      <w:r w:rsidRPr="003972F4">
        <w:rPr>
          <w:rFonts w:asciiTheme="minorHAnsi" w:hAnsiTheme="minorHAnsi" w:cstheme="minorHAnsi"/>
          <w:bCs/>
        </w:rPr>
        <w:t xml:space="preserve"> </w:t>
      </w:r>
      <w:r w:rsidRPr="001A493A">
        <w:rPr>
          <w:rFonts w:asciiTheme="minorHAnsi" w:hAnsiTheme="minorHAnsi" w:cstheme="minorHAnsi"/>
          <w:b/>
        </w:rPr>
        <w:t xml:space="preserve">et </w:t>
      </w:r>
      <w:r w:rsidR="001A493A" w:rsidRPr="001A493A">
        <w:rPr>
          <w:rFonts w:asciiTheme="minorHAnsi" w:hAnsiTheme="minorHAnsi" w:cstheme="minorHAnsi"/>
          <w:b/>
        </w:rPr>
        <w:t>uniquement pour les biens situés en périmètre ABF</w:t>
      </w:r>
      <w:r w:rsidR="001A493A">
        <w:rPr>
          <w:rFonts w:asciiTheme="minorHAnsi" w:hAnsiTheme="minorHAnsi" w:cstheme="minorHAnsi"/>
          <w:bCs/>
        </w:rPr>
        <w:t xml:space="preserve">, </w:t>
      </w:r>
      <w:r w:rsidRPr="003972F4">
        <w:rPr>
          <w:rFonts w:asciiTheme="minorHAnsi" w:hAnsiTheme="minorHAnsi" w:cstheme="minorHAnsi"/>
          <w:bCs/>
        </w:rPr>
        <w:t xml:space="preserve">toute intervention modifiant l’aspect extérieur d’un immeuble devra faire l’objet d’une demande d’autorisation </w:t>
      </w:r>
      <w:r w:rsidR="00870ECC">
        <w:rPr>
          <w:rFonts w:asciiTheme="minorHAnsi" w:hAnsiTheme="minorHAnsi" w:cstheme="minorHAnsi"/>
          <w:bCs/>
        </w:rPr>
        <w:t>auprès de</w:t>
      </w:r>
      <w:r w:rsidRPr="003972F4">
        <w:rPr>
          <w:rFonts w:asciiTheme="minorHAnsi" w:hAnsiTheme="minorHAnsi" w:cstheme="minorHAnsi"/>
          <w:bCs/>
        </w:rPr>
        <w:t xml:space="preserve"> Madame le Maire de la Ville d’Amélie-les-Bains-Palalda préalablement à la réalisation des travaux (</w:t>
      </w:r>
      <w:r w:rsidR="009E7E55">
        <w:rPr>
          <w:rFonts w:asciiTheme="minorHAnsi" w:hAnsiTheme="minorHAnsi" w:cstheme="minorHAnsi"/>
          <w:bCs/>
        </w:rPr>
        <w:t>D</w:t>
      </w:r>
      <w:r w:rsidRPr="003972F4">
        <w:rPr>
          <w:rFonts w:asciiTheme="minorHAnsi" w:hAnsiTheme="minorHAnsi" w:cstheme="minorHAnsi"/>
          <w:bCs/>
        </w:rPr>
        <w:t xml:space="preserve">éclaration </w:t>
      </w:r>
      <w:r w:rsidR="009E7E55">
        <w:rPr>
          <w:rFonts w:asciiTheme="minorHAnsi" w:hAnsiTheme="minorHAnsi" w:cstheme="minorHAnsi"/>
          <w:bCs/>
        </w:rPr>
        <w:t>P</w:t>
      </w:r>
      <w:r w:rsidRPr="003972F4">
        <w:rPr>
          <w:rFonts w:asciiTheme="minorHAnsi" w:hAnsiTheme="minorHAnsi" w:cstheme="minorHAnsi"/>
          <w:bCs/>
        </w:rPr>
        <w:t>réalable).</w:t>
      </w:r>
      <w:r w:rsidR="00352FCE">
        <w:rPr>
          <w:rFonts w:asciiTheme="minorHAnsi" w:hAnsiTheme="minorHAnsi" w:cstheme="minorHAnsi"/>
          <w:bCs/>
        </w:rPr>
        <w:t xml:space="preserve"> Celle – ci </w:t>
      </w:r>
      <w:r w:rsidRPr="003972F4">
        <w:rPr>
          <w:rFonts w:asciiTheme="minorHAnsi" w:hAnsiTheme="minorHAnsi" w:cstheme="minorHAnsi"/>
          <w:bCs/>
        </w:rPr>
        <w:t>doit être déposée auprès du service de l’Urbanisme de la Ville d’Amélie-les-Bains-Palalda. Elle devra expliciter le programme global de travaux avec un descriptif détaillé (ou un devis) qui devra respecter les règlements en vigueur.</w:t>
      </w:r>
    </w:p>
    <w:p w14:paraId="13F629CC" w14:textId="4948FCEC" w:rsidR="001A493A" w:rsidRDefault="001A493A" w:rsidP="00455594">
      <w:pPr>
        <w:pStyle w:val="Standard"/>
        <w:jc w:val="both"/>
        <w:rPr>
          <w:rFonts w:asciiTheme="minorHAnsi" w:hAnsiTheme="minorHAnsi"/>
          <w:b/>
          <w:bCs/>
          <w:color w:val="auto"/>
          <w:u w:val="single"/>
        </w:rPr>
      </w:pPr>
      <w:bookmarkStart w:id="3" w:name="__RefHeading___Toc11188_1486775603"/>
    </w:p>
    <w:p w14:paraId="101BC90C" w14:textId="14FC86A3" w:rsidR="00402EDC" w:rsidRDefault="00402EDC" w:rsidP="00455594">
      <w:pPr>
        <w:pStyle w:val="Standard"/>
        <w:jc w:val="both"/>
        <w:rPr>
          <w:rFonts w:asciiTheme="minorHAnsi" w:hAnsiTheme="minorHAnsi"/>
          <w:b/>
          <w:bCs/>
          <w:color w:val="auto"/>
          <w:u w:val="single"/>
        </w:rPr>
      </w:pPr>
    </w:p>
    <w:p w14:paraId="36C5D450" w14:textId="5E6EC446" w:rsidR="00402EDC" w:rsidRDefault="00402EDC" w:rsidP="00455594">
      <w:pPr>
        <w:pStyle w:val="Standard"/>
        <w:jc w:val="both"/>
        <w:rPr>
          <w:rFonts w:asciiTheme="minorHAnsi" w:hAnsiTheme="minorHAnsi"/>
          <w:b/>
          <w:bCs/>
          <w:color w:val="auto"/>
          <w:u w:val="single"/>
        </w:rPr>
      </w:pPr>
    </w:p>
    <w:p w14:paraId="5A6C88A5" w14:textId="77777777" w:rsidR="00402EDC" w:rsidRDefault="00402EDC" w:rsidP="00455594">
      <w:pPr>
        <w:pStyle w:val="Standard"/>
        <w:jc w:val="both"/>
        <w:rPr>
          <w:rFonts w:asciiTheme="minorHAnsi" w:hAnsiTheme="minorHAnsi"/>
          <w:b/>
          <w:bCs/>
          <w:color w:val="auto"/>
          <w:u w:val="single"/>
        </w:rPr>
      </w:pPr>
    </w:p>
    <w:p w14:paraId="60109584" w14:textId="06A5713F" w:rsidR="003D1AC1" w:rsidRPr="00CE4CCA" w:rsidRDefault="004C359A" w:rsidP="00455594">
      <w:pPr>
        <w:pStyle w:val="Standard"/>
        <w:jc w:val="both"/>
        <w:rPr>
          <w:rFonts w:asciiTheme="minorHAnsi" w:hAnsiTheme="minorHAnsi"/>
          <w:b/>
          <w:bCs/>
          <w:color w:val="auto"/>
          <w:u w:val="single"/>
        </w:rPr>
      </w:pPr>
      <w:r w:rsidRPr="00CE4CCA">
        <w:rPr>
          <w:rFonts w:asciiTheme="minorHAnsi" w:hAnsiTheme="minorHAnsi"/>
          <w:b/>
          <w:bCs/>
          <w:color w:val="auto"/>
          <w:u w:val="single"/>
        </w:rPr>
        <w:lastRenderedPageBreak/>
        <w:t>2.4- Types de bâtis éligible</w:t>
      </w:r>
      <w:r w:rsidR="003D1AC1" w:rsidRPr="00CE4CCA">
        <w:rPr>
          <w:rFonts w:asciiTheme="minorHAnsi" w:hAnsiTheme="minorHAnsi"/>
          <w:b/>
          <w:bCs/>
          <w:color w:val="auto"/>
          <w:u w:val="single"/>
        </w:rPr>
        <w:t>s</w:t>
      </w:r>
      <w:bookmarkEnd w:id="3"/>
      <w:r w:rsidR="003D1AC1" w:rsidRPr="00CE4CCA">
        <w:rPr>
          <w:rFonts w:asciiTheme="minorHAnsi" w:hAnsiTheme="minorHAnsi"/>
          <w:b/>
          <w:bCs/>
          <w:color w:val="auto"/>
          <w:u w:val="single"/>
        </w:rPr>
        <w:t xml:space="preserve"> </w:t>
      </w:r>
    </w:p>
    <w:p w14:paraId="089B26E1" w14:textId="27561F68" w:rsidR="00F26BB0" w:rsidRPr="00F26BB0" w:rsidRDefault="00F26BB0" w:rsidP="00455594">
      <w:pPr>
        <w:pStyle w:val="Standard"/>
        <w:jc w:val="both"/>
        <w:rPr>
          <w:rFonts w:asciiTheme="minorHAnsi" w:hAnsiTheme="minorHAnsi" w:cstheme="minorHAnsi"/>
          <w:b/>
          <w:bCs/>
          <w:i/>
          <w:iCs/>
          <w:color w:val="auto"/>
        </w:rPr>
      </w:pPr>
      <w:r w:rsidRPr="00F26BB0">
        <w:rPr>
          <w:rFonts w:asciiTheme="minorHAnsi" w:hAnsiTheme="minorHAnsi" w:cstheme="minorHAnsi"/>
          <w:b/>
          <w:bCs/>
          <w:i/>
          <w:iCs/>
          <w:color w:val="auto"/>
        </w:rPr>
        <w:t>2.4-1. Catégories éligibles aux subventions</w:t>
      </w:r>
    </w:p>
    <w:p w14:paraId="7744E3D5" w14:textId="36FABC87" w:rsidR="000C0867" w:rsidRDefault="00CE4CCA" w:rsidP="00455594">
      <w:pPr>
        <w:pStyle w:val="Standard"/>
        <w:jc w:val="both"/>
        <w:rPr>
          <w:rFonts w:asciiTheme="minorHAnsi" w:eastAsia="Times New Roman" w:hAnsiTheme="minorHAnsi" w:cstheme="minorHAnsi"/>
          <w:lang w:eastAsia="fr-FR"/>
        </w:rPr>
      </w:pPr>
      <w:r>
        <w:rPr>
          <w:rFonts w:ascii="Times New Roman" w:hAnsi="Times New Roman" w:cs="Times New Roman"/>
          <w:color w:val="auto"/>
        </w:rPr>
        <w:t>►</w:t>
      </w:r>
      <w:r>
        <w:rPr>
          <w:rFonts w:ascii="Times New Roman" w:hAnsi="Times New Roman" w:cs="Times New Roman"/>
        </w:rPr>
        <w:t xml:space="preserve"> </w:t>
      </w:r>
      <w:r w:rsidRPr="00E03E93">
        <w:rPr>
          <w:rFonts w:asciiTheme="minorHAnsi" w:eastAsia="Times New Roman" w:hAnsiTheme="minorHAnsi" w:cstheme="minorHAnsi"/>
          <w:b/>
          <w:bCs/>
          <w:lang w:eastAsia="fr-FR"/>
        </w:rPr>
        <w:t xml:space="preserve">Les </w:t>
      </w:r>
      <w:r w:rsidR="00E03E93" w:rsidRPr="00E03E93">
        <w:rPr>
          <w:rFonts w:asciiTheme="minorHAnsi" w:eastAsia="Times New Roman" w:hAnsiTheme="minorHAnsi" w:cstheme="minorHAnsi"/>
          <w:b/>
          <w:bCs/>
          <w:lang w:eastAsia="fr-FR"/>
        </w:rPr>
        <w:t>bâtiments à usage d’habitation</w:t>
      </w:r>
      <w:r w:rsidR="00E03E93">
        <w:rPr>
          <w:rFonts w:asciiTheme="minorHAnsi" w:eastAsia="Times New Roman" w:hAnsiTheme="minorHAnsi" w:cstheme="minorHAnsi"/>
          <w:b/>
          <w:bCs/>
          <w:lang w:eastAsia="fr-FR"/>
        </w:rPr>
        <w:t xml:space="preserve"> </w:t>
      </w:r>
      <w:r w:rsidR="00794479">
        <w:rPr>
          <w:rFonts w:asciiTheme="minorHAnsi" w:eastAsia="Times New Roman" w:hAnsiTheme="minorHAnsi" w:cstheme="minorHAnsi"/>
          <w:lang w:eastAsia="fr-FR"/>
        </w:rPr>
        <w:t>dont la construction est antérieure à 1949</w:t>
      </w:r>
      <w:r w:rsidR="00E03E93">
        <w:rPr>
          <w:rFonts w:asciiTheme="minorHAnsi" w:eastAsia="Times New Roman" w:hAnsiTheme="minorHAnsi" w:cstheme="minorHAnsi"/>
          <w:lang w:eastAsia="fr-FR"/>
        </w:rPr>
        <w:t>, dans la limite d’un dossier par bien sur la durée du dispositif</w:t>
      </w:r>
      <w:r>
        <w:rPr>
          <w:rFonts w:asciiTheme="minorHAnsi" w:eastAsia="Times New Roman" w:hAnsiTheme="minorHAnsi" w:cstheme="minorHAnsi"/>
          <w:lang w:eastAsia="fr-FR"/>
        </w:rPr>
        <w:t> ;</w:t>
      </w:r>
    </w:p>
    <w:p w14:paraId="20606A63" w14:textId="322C072D" w:rsidR="00E03E93" w:rsidRDefault="00E03E93" w:rsidP="00455594">
      <w:pPr>
        <w:pStyle w:val="Standard"/>
        <w:jc w:val="both"/>
        <w:rPr>
          <w:rFonts w:asciiTheme="minorHAnsi" w:eastAsia="Times New Roman" w:hAnsiTheme="minorHAnsi" w:cstheme="minorHAnsi"/>
          <w:lang w:eastAsia="fr-FR"/>
        </w:rPr>
      </w:pPr>
      <w:r>
        <w:rPr>
          <w:rFonts w:ascii="Times New Roman" w:hAnsi="Times New Roman" w:cs="Times New Roman"/>
          <w:color w:val="auto"/>
        </w:rPr>
        <w:t>►</w:t>
      </w:r>
      <w:r>
        <w:rPr>
          <w:rFonts w:ascii="Times New Roman" w:hAnsi="Times New Roman" w:cs="Times New Roman"/>
        </w:rPr>
        <w:t xml:space="preserve"> </w:t>
      </w:r>
      <w:r w:rsidRPr="00E03E93">
        <w:rPr>
          <w:rFonts w:asciiTheme="minorHAnsi" w:eastAsia="Times New Roman" w:hAnsiTheme="minorHAnsi" w:cstheme="minorHAnsi"/>
          <w:b/>
          <w:bCs/>
          <w:lang w:eastAsia="fr-FR"/>
        </w:rPr>
        <w:t xml:space="preserve">Les bâtiments à usage </w:t>
      </w:r>
      <w:r>
        <w:rPr>
          <w:rFonts w:asciiTheme="minorHAnsi" w:eastAsia="Times New Roman" w:hAnsiTheme="minorHAnsi" w:cstheme="minorHAnsi"/>
          <w:b/>
          <w:bCs/>
          <w:lang w:eastAsia="fr-FR"/>
        </w:rPr>
        <w:t xml:space="preserve">mixte </w:t>
      </w:r>
      <w:r w:rsidRPr="00E03E93">
        <w:rPr>
          <w:rFonts w:asciiTheme="minorHAnsi" w:eastAsia="Times New Roman" w:hAnsiTheme="minorHAnsi" w:cstheme="minorHAnsi"/>
          <w:b/>
          <w:bCs/>
          <w:lang w:eastAsia="fr-FR"/>
        </w:rPr>
        <w:t>d’habitation, de commerces et/ou de locaux professionnels</w:t>
      </w:r>
      <w:r w:rsidR="009B5E86">
        <w:rPr>
          <w:rFonts w:asciiTheme="minorHAnsi" w:eastAsia="Times New Roman" w:hAnsiTheme="minorHAnsi" w:cstheme="minorHAnsi"/>
          <w:b/>
          <w:bCs/>
          <w:lang w:eastAsia="fr-FR"/>
        </w:rPr>
        <w:t>*</w:t>
      </w:r>
      <w:r>
        <w:rPr>
          <w:rFonts w:asciiTheme="minorHAnsi" w:eastAsia="Times New Roman" w:hAnsiTheme="minorHAnsi" w:cstheme="minorHAnsi"/>
          <w:b/>
          <w:bCs/>
          <w:lang w:eastAsia="fr-FR"/>
        </w:rPr>
        <w:t xml:space="preserve"> </w:t>
      </w:r>
      <w:r w:rsidR="00794479">
        <w:rPr>
          <w:rFonts w:asciiTheme="minorHAnsi" w:eastAsia="Times New Roman" w:hAnsiTheme="minorHAnsi" w:cstheme="minorHAnsi"/>
          <w:lang w:eastAsia="fr-FR"/>
        </w:rPr>
        <w:t>achevés avant 1949</w:t>
      </w:r>
      <w:r>
        <w:rPr>
          <w:rFonts w:asciiTheme="minorHAnsi" w:eastAsia="Times New Roman" w:hAnsiTheme="minorHAnsi" w:cstheme="minorHAnsi"/>
          <w:lang w:eastAsia="fr-FR"/>
        </w:rPr>
        <w:t>, dans la limite d’un dossier par bien sur la durée du dispositif ;</w:t>
      </w:r>
    </w:p>
    <w:p w14:paraId="2DDE0B24" w14:textId="7B9A287B" w:rsidR="00E03E93" w:rsidRDefault="00E03E93" w:rsidP="00455594">
      <w:pPr>
        <w:pStyle w:val="Standard"/>
        <w:jc w:val="both"/>
        <w:rPr>
          <w:rFonts w:asciiTheme="minorHAnsi" w:eastAsia="Times New Roman" w:hAnsiTheme="minorHAnsi" w:cstheme="minorHAnsi"/>
          <w:lang w:eastAsia="fr-FR"/>
        </w:rPr>
      </w:pPr>
      <w:r>
        <w:rPr>
          <w:rFonts w:ascii="Times New Roman" w:hAnsi="Times New Roman" w:cs="Times New Roman"/>
          <w:color w:val="auto"/>
        </w:rPr>
        <w:t>►</w:t>
      </w:r>
      <w:r>
        <w:rPr>
          <w:rFonts w:ascii="Times New Roman" w:hAnsi="Times New Roman" w:cs="Times New Roman"/>
        </w:rPr>
        <w:t xml:space="preserve"> </w:t>
      </w:r>
      <w:r w:rsidRPr="00E03E93">
        <w:rPr>
          <w:rFonts w:asciiTheme="minorHAnsi" w:eastAsia="Times New Roman" w:hAnsiTheme="minorHAnsi" w:cstheme="minorHAnsi"/>
          <w:b/>
          <w:bCs/>
          <w:lang w:eastAsia="fr-FR"/>
        </w:rPr>
        <w:t xml:space="preserve">Les bâtiments à usage </w:t>
      </w:r>
      <w:r>
        <w:rPr>
          <w:rFonts w:asciiTheme="minorHAnsi" w:eastAsia="Times New Roman" w:hAnsiTheme="minorHAnsi" w:cstheme="minorHAnsi"/>
          <w:b/>
          <w:bCs/>
          <w:lang w:eastAsia="fr-FR"/>
        </w:rPr>
        <w:t>de commerces et/ou de locaux professionnels</w:t>
      </w:r>
      <w:r w:rsidR="009B5E86">
        <w:rPr>
          <w:rFonts w:asciiTheme="minorHAnsi" w:eastAsia="Times New Roman" w:hAnsiTheme="minorHAnsi" w:cstheme="minorHAnsi"/>
          <w:b/>
          <w:bCs/>
          <w:lang w:eastAsia="fr-FR"/>
        </w:rPr>
        <w:t>*</w:t>
      </w:r>
      <w:r>
        <w:rPr>
          <w:rFonts w:asciiTheme="minorHAnsi" w:eastAsia="Times New Roman" w:hAnsiTheme="minorHAnsi" w:cstheme="minorHAnsi"/>
          <w:b/>
          <w:bCs/>
          <w:lang w:eastAsia="fr-FR"/>
        </w:rPr>
        <w:t xml:space="preserve"> </w:t>
      </w:r>
      <w:r w:rsidRPr="00E03E93">
        <w:rPr>
          <w:rFonts w:asciiTheme="minorHAnsi" w:eastAsia="Times New Roman" w:hAnsiTheme="minorHAnsi" w:cstheme="minorHAnsi"/>
          <w:lang w:eastAsia="fr-FR"/>
        </w:rPr>
        <w:t xml:space="preserve">achevés </w:t>
      </w:r>
      <w:r w:rsidR="00794479">
        <w:rPr>
          <w:rFonts w:asciiTheme="minorHAnsi" w:eastAsia="Times New Roman" w:hAnsiTheme="minorHAnsi" w:cstheme="minorHAnsi"/>
          <w:lang w:eastAsia="fr-FR"/>
        </w:rPr>
        <w:t>avant 1949</w:t>
      </w:r>
      <w:r>
        <w:rPr>
          <w:rFonts w:asciiTheme="minorHAnsi" w:eastAsia="Times New Roman" w:hAnsiTheme="minorHAnsi" w:cstheme="minorHAnsi"/>
          <w:lang w:eastAsia="fr-FR"/>
        </w:rPr>
        <w:t>, dans la limite d’un dossier par bien sur la durée du dispositif ;</w:t>
      </w:r>
    </w:p>
    <w:p w14:paraId="7084C5A9" w14:textId="58AFBDDC" w:rsidR="00CE4CCA" w:rsidRDefault="00CE4CCA" w:rsidP="00455594">
      <w:pPr>
        <w:pStyle w:val="Standard"/>
        <w:jc w:val="both"/>
        <w:rPr>
          <w:rFonts w:asciiTheme="minorHAnsi" w:eastAsia="Times New Roman" w:hAnsiTheme="minorHAnsi" w:cstheme="minorHAnsi"/>
          <w:lang w:eastAsia="fr-FR"/>
        </w:rPr>
      </w:pPr>
      <w:r>
        <w:rPr>
          <w:rFonts w:ascii="Times New Roman" w:hAnsi="Times New Roman" w:cs="Times New Roman"/>
          <w:color w:val="auto"/>
        </w:rPr>
        <w:t>►</w:t>
      </w:r>
      <w:r>
        <w:rPr>
          <w:rFonts w:ascii="Times New Roman" w:hAnsi="Times New Roman" w:cs="Times New Roman"/>
        </w:rPr>
        <w:t xml:space="preserve"> </w:t>
      </w:r>
      <w:r>
        <w:rPr>
          <w:rFonts w:asciiTheme="minorHAnsi" w:eastAsia="Times New Roman" w:hAnsiTheme="minorHAnsi" w:cstheme="minorHAnsi"/>
          <w:lang w:eastAsia="fr-FR"/>
        </w:rPr>
        <w:t>Les murs de clôture</w:t>
      </w:r>
      <w:r w:rsidR="00621848">
        <w:rPr>
          <w:rFonts w:asciiTheme="minorHAnsi" w:eastAsia="Times New Roman" w:hAnsiTheme="minorHAnsi" w:cstheme="minorHAnsi"/>
          <w:lang w:eastAsia="fr-FR"/>
        </w:rPr>
        <w:t xml:space="preserve"> à la condition qu’ils constituent un ensemble avec l’habitation et qu’ils participent à la mise en valeur du centre – ville ou du centre ancien de Palalda </w:t>
      </w:r>
      <w:r>
        <w:rPr>
          <w:rFonts w:asciiTheme="minorHAnsi" w:eastAsia="Times New Roman" w:hAnsiTheme="minorHAnsi" w:cstheme="minorHAnsi"/>
          <w:lang w:eastAsia="fr-FR"/>
        </w:rPr>
        <w:t>;</w:t>
      </w:r>
    </w:p>
    <w:p w14:paraId="309FE57F" w14:textId="6D57CD4C" w:rsidR="00CE4CCA" w:rsidRDefault="00CE4CCA" w:rsidP="00455594">
      <w:pPr>
        <w:pStyle w:val="Standard"/>
        <w:jc w:val="both"/>
        <w:rPr>
          <w:rFonts w:asciiTheme="minorHAnsi" w:eastAsia="Times New Roman" w:hAnsiTheme="minorHAnsi" w:cstheme="minorHAnsi"/>
          <w:lang w:eastAsia="fr-FR"/>
        </w:rPr>
      </w:pPr>
      <w:r>
        <w:rPr>
          <w:rFonts w:ascii="Times New Roman" w:hAnsi="Times New Roman" w:cs="Times New Roman"/>
          <w:color w:val="auto"/>
        </w:rPr>
        <w:t>►</w:t>
      </w:r>
      <w:r>
        <w:rPr>
          <w:rFonts w:ascii="Times New Roman" w:hAnsi="Times New Roman" w:cs="Times New Roman"/>
        </w:rPr>
        <w:t xml:space="preserve"> </w:t>
      </w:r>
      <w:r>
        <w:rPr>
          <w:rFonts w:asciiTheme="minorHAnsi" w:eastAsia="Times New Roman" w:hAnsiTheme="minorHAnsi" w:cstheme="minorHAnsi"/>
          <w:lang w:eastAsia="fr-FR"/>
        </w:rPr>
        <w:t xml:space="preserve">Certaines annexes </w:t>
      </w:r>
      <w:r w:rsidR="00EA1F05">
        <w:rPr>
          <w:rFonts w:asciiTheme="minorHAnsi" w:eastAsia="Times New Roman" w:hAnsiTheme="minorHAnsi" w:cstheme="minorHAnsi"/>
          <w:lang w:eastAsia="fr-FR"/>
        </w:rPr>
        <w:t>type : garage, box, ateliers lorsque la façade de l’immeuble ou de la maison est rénovée</w:t>
      </w:r>
      <w:r w:rsidR="00E03E93">
        <w:rPr>
          <w:rFonts w:asciiTheme="minorHAnsi" w:eastAsia="Times New Roman" w:hAnsiTheme="minorHAnsi" w:cstheme="minorHAnsi"/>
          <w:lang w:eastAsia="fr-FR"/>
        </w:rPr>
        <w:t>.</w:t>
      </w:r>
    </w:p>
    <w:p w14:paraId="311E5D6E" w14:textId="74F30A0B" w:rsidR="004A4DA4" w:rsidRDefault="004A4DA4" w:rsidP="00455594">
      <w:pPr>
        <w:pStyle w:val="Standard"/>
        <w:jc w:val="both"/>
        <w:rPr>
          <w:rFonts w:asciiTheme="minorHAnsi" w:eastAsia="Times New Roman" w:hAnsiTheme="minorHAnsi" w:cstheme="minorHAnsi"/>
          <w:lang w:eastAsia="fr-FR"/>
        </w:rPr>
      </w:pPr>
    </w:p>
    <w:p w14:paraId="2D515725" w14:textId="4A96CF73" w:rsidR="009B5E86" w:rsidRPr="002B2982" w:rsidRDefault="009B5E86" w:rsidP="009B5E86">
      <w:pPr>
        <w:pStyle w:val="Standard"/>
        <w:jc w:val="both"/>
        <w:rPr>
          <w:rFonts w:asciiTheme="minorHAnsi" w:hAnsiTheme="minorHAnsi"/>
          <w:color w:val="auto"/>
        </w:rPr>
      </w:pPr>
      <w:r>
        <w:rPr>
          <w:rFonts w:asciiTheme="minorHAnsi" w:hAnsiTheme="minorHAnsi"/>
          <w:color w:val="auto"/>
        </w:rPr>
        <w:t xml:space="preserve">*Pour les immeubles incluant des commerces et/ou des activités artisanales, la (les) façade(s) des parties commerciales/ artisanales des façades sera (seront) inclue(ses) dans la subvention. </w:t>
      </w:r>
      <w:r w:rsidRPr="006154F6">
        <w:rPr>
          <w:rFonts w:asciiTheme="minorHAnsi" w:hAnsiTheme="minorHAnsi"/>
          <w:i/>
          <w:iCs/>
          <w:color w:val="auto"/>
        </w:rPr>
        <w:t>A contrario</w:t>
      </w:r>
      <w:r>
        <w:rPr>
          <w:rFonts w:asciiTheme="minorHAnsi" w:hAnsiTheme="minorHAnsi"/>
          <w:color w:val="auto"/>
        </w:rPr>
        <w:t>, les travaux inhérents à la requalification de la vitrine et/ou enseigne seront exclus du dispositif. Néanmoins, les commerçants/artisans concernés et sous réserves d’éligibilité, pourront bénéficier d’un financement communal au titre du programme d’aide à la requalification des devantures des locaux commerciaux ou artisanaux</w:t>
      </w:r>
      <w:r w:rsidR="005B747B">
        <w:rPr>
          <w:rFonts w:asciiTheme="minorHAnsi" w:hAnsiTheme="minorHAnsi"/>
          <w:color w:val="auto"/>
        </w:rPr>
        <w:t xml:space="preserve"> </w:t>
      </w:r>
      <w:r w:rsidR="005B747B" w:rsidRPr="005B747B">
        <w:rPr>
          <w:rFonts w:asciiTheme="minorHAnsi" w:hAnsiTheme="minorHAnsi"/>
          <w:b/>
          <w:bCs/>
          <w:i/>
          <w:iCs/>
          <w:color w:val="auto"/>
        </w:rPr>
        <w:t>(programme en cours d’élaboration)</w:t>
      </w:r>
      <w:r w:rsidR="005B747B">
        <w:rPr>
          <w:rFonts w:asciiTheme="minorHAnsi" w:hAnsiTheme="minorHAnsi"/>
          <w:color w:val="auto"/>
        </w:rPr>
        <w:t xml:space="preserve">. </w:t>
      </w:r>
    </w:p>
    <w:p w14:paraId="36005C0B" w14:textId="77777777" w:rsidR="009B5E86" w:rsidRDefault="009B5E86" w:rsidP="009B5E86">
      <w:pPr>
        <w:pStyle w:val="Standard"/>
        <w:jc w:val="both"/>
        <w:rPr>
          <w:rFonts w:asciiTheme="minorHAnsi" w:hAnsiTheme="minorHAnsi"/>
          <w:color w:val="auto"/>
        </w:rPr>
      </w:pPr>
    </w:p>
    <w:p w14:paraId="137AD779" w14:textId="32385422" w:rsidR="009B5E86" w:rsidRPr="00430CA2" w:rsidRDefault="009B5E86" w:rsidP="009B5E86">
      <w:pPr>
        <w:pStyle w:val="Standard"/>
        <w:jc w:val="both"/>
        <w:rPr>
          <w:rFonts w:asciiTheme="minorHAnsi" w:hAnsiTheme="minorHAnsi"/>
          <w:color w:val="auto"/>
        </w:rPr>
      </w:pPr>
      <w:r w:rsidRPr="00430CA2">
        <w:rPr>
          <w:rFonts w:asciiTheme="minorHAnsi" w:hAnsiTheme="minorHAnsi"/>
          <w:color w:val="auto"/>
        </w:rPr>
        <w:t>Sont exclus de l’aide :</w:t>
      </w:r>
    </w:p>
    <w:p w14:paraId="6AA8FB98" w14:textId="3E3B7626" w:rsidR="009B5E86" w:rsidRDefault="009B5E86" w:rsidP="009B5E86">
      <w:pPr>
        <w:pStyle w:val="Standard"/>
        <w:jc w:val="both"/>
        <w:rPr>
          <w:rFonts w:asciiTheme="minorHAnsi" w:hAnsiTheme="minorHAnsi"/>
          <w:color w:val="auto"/>
        </w:rPr>
      </w:pPr>
      <w:r w:rsidRPr="00430CA2">
        <w:rPr>
          <w:rFonts w:ascii="Times New Roman" w:hAnsi="Times New Roman" w:cs="Times New Roman"/>
          <w:color w:val="auto"/>
        </w:rPr>
        <w:t>►</w:t>
      </w:r>
      <w:r w:rsidRPr="00430CA2">
        <w:rPr>
          <w:rFonts w:asciiTheme="minorHAnsi" w:hAnsiTheme="minorHAnsi"/>
          <w:color w:val="auto"/>
        </w:rPr>
        <w:t xml:space="preserve"> Les immeubles </w:t>
      </w:r>
      <w:r w:rsidR="00794479">
        <w:rPr>
          <w:rFonts w:asciiTheme="minorHAnsi" w:hAnsiTheme="minorHAnsi"/>
          <w:color w:val="auto"/>
        </w:rPr>
        <w:t xml:space="preserve">construits postérieurement </w:t>
      </w:r>
      <w:r w:rsidR="00D57DB1">
        <w:rPr>
          <w:rFonts w:asciiTheme="minorHAnsi" w:hAnsiTheme="minorHAnsi"/>
          <w:color w:val="auto"/>
        </w:rPr>
        <w:t>à 1949</w:t>
      </w:r>
      <w:r w:rsidRPr="00430CA2">
        <w:rPr>
          <w:rFonts w:asciiTheme="minorHAnsi" w:hAnsiTheme="minorHAnsi"/>
          <w:color w:val="auto"/>
        </w:rPr>
        <w:t> ;</w:t>
      </w:r>
    </w:p>
    <w:p w14:paraId="6FC8F0B9" w14:textId="62D98DD6" w:rsidR="009B5E86" w:rsidRDefault="009B5E86" w:rsidP="009B5E86">
      <w:pPr>
        <w:pStyle w:val="Standard"/>
        <w:jc w:val="both"/>
        <w:rPr>
          <w:rFonts w:asciiTheme="minorHAnsi" w:hAnsiTheme="minorHAnsi"/>
          <w:color w:val="auto"/>
        </w:rPr>
      </w:pPr>
      <w:r w:rsidRPr="00430CA2">
        <w:rPr>
          <w:rFonts w:ascii="Times New Roman" w:hAnsi="Times New Roman" w:cs="Times New Roman"/>
          <w:color w:val="auto"/>
        </w:rPr>
        <w:t>►</w:t>
      </w:r>
      <w:r w:rsidRPr="00430CA2">
        <w:rPr>
          <w:rFonts w:asciiTheme="minorHAnsi" w:hAnsiTheme="minorHAnsi"/>
          <w:color w:val="auto"/>
        </w:rPr>
        <w:t xml:space="preserve"> Les immeubles</w:t>
      </w:r>
      <w:r>
        <w:rPr>
          <w:rFonts w:asciiTheme="minorHAnsi" w:hAnsiTheme="minorHAnsi"/>
          <w:color w:val="auto"/>
        </w:rPr>
        <w:t xml:space="preserve"> ou bâtiments ayant fait l’objet de travaux non conformes et/ou sans autorisation administrative, ou qui ne respectent pas la règlementation en matière d’urbanisme</w:t>
      </w:r>
      <w:r w:rsidR="009E7E55">
        <w:rPr>
          <w:rFonts w:asciiTheme="minorHAnsi" w:hAnsiTheme="minorHAnsi"/>
          <w:color w:val="auto"/>
        </w:rPr>
        <w:t xml:space="preserve"> </w:t>
      </w:r>
      <w:r w:rsidRPr="00430CA2">
        <w:rPr>
          <w:rFonts w:asciiTheme="minorHAnsi" w:hAnsiTheme="minorHAnsi"/>
          <w:color w:val="auto"/>
        </w:rPr>
        <w:t>;</w:t>
      </w:r>
    </w:p>
    <w:p w14:paraId="0AC7E8BD" w14:textId="65AE3B84" w:rsidR="009B5E86" w:rsidRDefault="009B5E86" w:rsidP="009B5E86">
      <w:pPr>
        <w:pStyle w:val="Standard"/>
        <w:jc w:val="both"/>
        <w:rPr>
          <w:rFonts w:asciiTheme="minorHAnsi" w:hAnsiTheme="minorHAnsi"/>
          <w:color w:val="auto"/>
        </w:rPr>
      </w:pPr>
      <w:r w:rsidRPr="00430CA2">
        <w:rPr>
          <w:rFonts w:ascii="Times New Roman" w:hAnsi="Times New Roman" w:cs="Times New Roman"/>
          <w:color w:val="auto"/>
        </w:rPr>
        <w:t>►</w:t>
      </w:r>
      <w:r w:rsidRPr="00430CA2">
        <w:rPr>
          <w:rFonts w:asciiTheme="minorHAnsi" w:hAnsiTheme="minorHAnsi"/>
          <w:color w:val="auto"/>
        </w:rPr>
        <w:t xml:space="preserve"> Les immeubles</w:t>
      </w:r>
      <w:r>
        <w:rPr>
          <w:rFonts w:asciiTheme="minorHAnsi" w:hAnsiTheme="minorHAnsi"/>
          <w:color w:val="auto"/>
        </w:rPr>
        <w:t xml:space="preserve"> ou bâtiments supportant des critères d’indignité, d’inconfort, d’insalubrité ou de péril, définis dans le Règlement Sanitaire Départemental, ou dans le Code de la construction et de l’habitation ou dans le Code de la santé publique. </w:t>
      </w:r>
    </w:p>
    <w:p w14:paraId="5609EFFB" w14:textId="77777777" w:rsidR="004A4DA4" w:rsidRDefault="004A4DA4" w:rsidP="00455594">
      <w:pPr>
        <w:pStyle w:val="Standard"/>
        <w:jc w:val="both"/>
        <w:rPr>
          <w:rFonts w:asciiTheme="minorHAnsi" w:eastAsia="Times New Roman" w:hAnsiTheme="minorHAnsi" w:cstheme="minorHAnsi"/>
          <w:lang w:eastAsia="fr-FR"/>
        </w:rPr>
      </w:pPr>
    </w:p>
    <w:p w14:paraId="5ABB1DEF" w14:textId="178B6F45" w:rsidR="00F26BB0" w:rsidRPr="00F26BB0" w:rsidRDefault="00F26BB0" w:rsidP="00455594">
      <w:pPr>
        <w:pStyle w:val="Standard"/>
        <w:jc w:val="both"/>
        <w:rPr>
          <w:rFonts w:asciiTheme="minorHAnsi" w:hAnsiTheme="minorHAnsi" w:cstheme="minorHAnsi"/>
          <w:b/>
          <w:bCs/>
          <w:i/>
          <w:iCs/>
          <w:color w:val="auto"/>
        </w:rPr>
      </w:pPr>
      <w:r w:rsidRPr="00F26BB0">
        <w:rPr>
          <w:rFonts w:asciiTheme="minorHAnsi" w:hAnsiTheme="minorHAnsi" w:cstheme="minorHAnsi"/>
          <w:b/>
          <w:bCs/>
          <w:i/>
          <w:iCs/>
          <w:color w:val="auto"/>
        </w:rPr>
        <w:t>2.4-</w:t>
      </w:r>
      <w:r>
        <w:rPr>
          <w:rFonts w:asciiTheme="minorHAnsi" w:hAnsiTheme="minorHAnsi" w:cstheme="minorHAnsi"/>
          <w:b/>
          <w:bCs/>
          <w:i/>
          <w:iCs/>
          <w:color w:val="auto"/>
        </w:rPr>
        <w:t>2</w:t>
      </w:r>
      <w:r w:rsidRPr="00F26BB0">
        <w:rPr>
          <w:rFonts w:asciiTheme="minorHAnsi" w:hAnsiTheme="minorHAnsi" w:cstheme="minorHAnsi"/>
          <w:b/>
          <w:bCs/>
          <w:i/>
          <w:iCs/>
          <w:color w:val="auto"/>
        </w:rPr>
        <w:t xml:space="preserve">. </w:t>
      </w:r>
      <w:r>
        <w:rPr>
          <w:rFonts w:asciiTheme="minorHAnsi" w:hAnsiTheme="minorHAnsi" w:cstheme="minorHAnsi"/>
          <w:b/>
          <w:bCs/>
          <w:i/>
          <w:iCs/>
          <w:color w:val="auto"/>
        </w:rPr>
        <w:t>Valorisation du patrimoine local</w:t>
      </w:r>
    </w:p>
    <w:p w14:paraId="660D2AA5" w14:textId="6B32A280" w:rsidR="00375CF4" w:rsidRDefault="00F26BB0" w:rsidP="00455594">
      <w:pPr>
        <w:pStyle w:val="Standard"/>
        <w:jc w:val="both"/>
        <w:rPr>
          <w:rFonts w:asciiTheme="minorHAnsi" w:hAnsiTheme="minorHAnsi"/>
          <w:color w:val="auto"/>
        </w:rPr>
      </w:pPr>
      <w:r w:rsidRPr="00F26BB0">
        <w:rPr>
          <w:rFonts w:asciiTheme="minorHAnsi" w:hAnsiTheme="minorHAnsi"/>
          <w:color w:val="auto"/>
        </w:rPr>
        <w:t>L’enjeu d</w:t>
      </w:r>
      <w:r>
        <w:rPr>
          <w:rFonts w:asciiTheme="minorHAnsi" w:hAnsiTheme="minorHAnsi"/>
          <w:color w:val="auto"/>
        </w:rPr>
        <w:t>u programme porte aussi sur la valorisation du patrimoine local, et plus particulièrement dans le cas d’une fa</w:t>
      </w:r>
      <w:r w:rsidR="007C1784">
        <w:rPr>
          <w:rFonts w:asciiTheme="minorHAnsi" w:hAnsiTheme="minorHAnsi"/>
          <w:color w:val="auto"/>
        </w:rPr>
        <w:t>çade dénaturée par rapport à l’esprit d’origine, une remise en état peut être demandée et la subvention allouée qu’à cette condition.</w:t>
      </w:r>
    </w:p>
    <w:p w14:paraId="1090F0E1" w14:textId="23759C44" w:rsidR="007C1784" w:rsidRDefault="007C1784" w:rsidP="00455594">
      <w:pPr>
        <w:pStyle w:val="Standard"/>
        <w:jc w:val="both"/>
        <w:rPr>
          <w:rFonts w:asciiTheme="minorHAnsi" w:hAnsiTheme="minorHAnsi"/>
          <w:color w:val="auto"/>
        </w:rPr>
      </w:pPr>
    </w:p>
    <w:p w14:paraId="6BF9CEA2" w14:textId="4CE1EE62" w:rsidR="007C1784" w:rsidRPr="00F26BB0" w:rsidRDefault="007C1784" w:rsidP="00455594">
      <w:pPr>
        <w:pStyle w:val="Standard"/>
        <w:jc w:val="both"/>
        <w:rPr>
          <w:rFonts w:asciiTheme="minorHAnsi" w:hAnsiTheme="minorHAnsi" w:cstheme="minorHAnsi"/>
          <w:b/>
          <w:bCs/>
          <w:i/>
          <w:iCs/>
          <w:color w:val="auto"/>
        </w:rPr>
      </w:pPr>
      <w:r w:rsidRPr="00F26BB0">
        <w:rPr>
          <w:rFonts w:asciiTheme="minorHAnsi" w:hAnsiTheme="minorHAnsi" w:cstheme="minorHAnsi"/>
          <w:b/>
          <w:bCs/>
          <w:i/>
          <w:iCs/>
          <w:color w:val="auto"/>
        </w:rPr>
        <w:t>2.4-</w:t>
      </w:r>
      <w:r>
        <w:rPr>
          <w:rFonts w:asciiTheme="minorHAnsi" w:hAnsiTheme="minorHAnsi" w:cstheme="minorHAnsi"/>
          <w:b/>
          <w:bCs/>
          <w:i/>
          <w:iCs/>
          <w:color w:val="auto"/>
        </w:rPr>
        <w:t>3</w:t>
      </w:r>
      <w:r w:rsidRPr="00F26BB0">
        <w:rPr>
          <w:rFonts w:asciiTheme="minorHAnsi" w:hAnsiTheme="minorHAnsi" w:cstheme="minorHAnsi"/>
          <w:b/>
          <w:bCs/>
          <w:i/>
          <w:iCs/>
          <w:color w:val="auto"/>
        </w:rPr>
        <w:t xml:space="preserve">. </w:t>
      </w:r>
      <w:r>
        <w:rPr>
          <w:rFonts w:asciiTheme="minorHAnsi" w:hAnsiTheme="minorHAnsi" w:cstheme="minorHAnsi"/>
          <w:b/>
          <w:bCs/>
          <w:i/>
          <w:iCs/>
          <w:color w:val="auto"/>
        </w:rPr>
        <w:t>Préservation et transmission du patrimoine local</w:t>
      </w:r>
    </w:p>
    <w:p w14:paraId="71F89CD7" w14:textId="32395E27" w:rsidR="007C1784" w:rsidRDefault="007C1784" w:rsidP="00455594">
      <w:pPr>
        <w:pStyle w:val="Standard"/>
        <w:jc w:val="both"/>
        <w:rPr>
          <w:rFonts w:asciiTheme="minorHAnsi" w:hAnsiTheme="minorHAnsi"/>
          <w:color w:val="auto"/>
        </w:rPr>
      </w:pPr>
      <w:r w:rsidRPr="00F26BB0">
        <w:rPr>
          <w:rFonts w:asciiTheme="minorHAnsi" w:hAnsiTheme="minorHAnsi"/>
          <w:color w:val="auto"/>
        </w:rPr>
        <w:t>L</w:t>
      </w:r>
      <w:r>
        <w:rPr>
          <w:rFonts w:asciiTheme="minorHAnsi" w:hAnsiTheme="minorHAnsi"/>
          <w:color w:val="auto"/>
        </w:rPr>
        <w:t xml:space="preserve">a subvention porte sur les travaux d’enduit et de finition de la façade. Lorsque ces travaux viennent en complément d’une isolation thermique, celle – ci se doit d’être en cohérence avec la </w:t>
      </w:r>
      <w:r w:rsidR="000B49B9">
        <w:rPr>
          <w:rFonts w:asciiTheme="minorHAnsi" w:hAnsiTheme="minorHAnsi"/>
          <w:color w:val="auto"/>
        </w:rPr>
        <w:t>maçonnerie. Tous travaux de finition qui ne respectent pas la cohérence du support ne seront pas subventionnés.</w:t>
      </w:r>
    </w:p>
    <w:p w14:paraId="46188B66" w14:textId="627A0D9B" w:rsidR="000B49B9" w:rsidRDefault="000B49B9" w:rsidP="00455594">
      <w:pPr>
        <w:pStyle w:val="Standard"/>
        <w:jc w:val="both"/>
        <w:rPr>
          <w:rFonts w:asciiTheme="minorHAnsi" w:hAnsiTheme="minorHAnsi"/>
          <w:color w:val="auto"/>
        </w:rPr>
      </w:pPr>
      <w:r>
        <w:rPr>
          <w:rFonts w:asciiTheme="minorHAnsi" w:hAnsiTheme="minorHAnsi"/>
          <w:color w:val="auto"/>
        </w:rPr>
        <w:t xml:space="preserve">A titre d’exemples, les murs en pierres ne doivent pas être isolés avec un isolant étanche du type polystyrène. Si le propriétaire retient ce type d’isolant, l’enduit de finition ne sera pas subventionné et même si celui – ci est à la chaux naturelle. </w:t>
      </w:r>
      <w:r w:rsidRPr="000B49B9">
        <w:rPr>
          <w:rFonts w:asciiTheme="minorHAnsi" w:hAnsiTheme="minorHAnsi"/>
          <w:i/>
          <w:iCs/>
          <w:color w:val="auto"/>
        </w:rPr>
        <w:t>A contrario</w:t>
      </w:r>
      <w:r>
        <w:rPr>
          <w:rFonts w:asciiTheme="minorHAnsi" w:hAnsiTheme="minorHAnsi"/>
          <w:color w:val="auto"/>
        </w:rPr>
        <w:t>, une maison bâtie en béton ou bloc de béton creux peut être isolée avec du polystyrène. Dans ce cas l’enduit sera subventionné.</w:t>
      </w:r>
    </w:p>
    <w:p w14:paraId="7F68D3BD" w14:textId="77777777" w:rsidR="001B3A58" w:rsidRDefault="001B3A58" w:rsidP="00455594">
      <w:pPr>
        <w:pStyle w:val="Standard"/>
        <w:jc w:val="both"/>
        <w:rPr>
          <w:rFonts w:asciiTheme="minorHAnsi" w:hAnsiTheme="minorHAnsi"/>
          <w:color w:val="auto"/>
        </w:rPr>
      </w:pPr>
    </w:p>
    <w:p w14:paraId="16AFF81F" w14:textId="3185AC6F" w:rsidR="000B49B9" w:rsidRPr="00480A25" w:rsidRDefault="000B49B9" w:rsidP="00455594">
      <w:pPr>
        <w:pStyle w:val="Standard"/>
        <w:jc w:val="both"/>
        <w:rPr>
          <w:rFonts w:asciiTheme="minorHAnsi" w:hAnsiTheme="minorHAnsi"/>
          <w:i/>
          <w:iCs/>
          <w:color w:val="auto"/>
        </w:rPr>
      </w:pPr>
      <w:r w:rsidRPr="00480A25">
        <w:rPr>
          <w:rFonts w:asciiTheme="minorHAnsi" w:hAnsiTheme="minorHAnsi"/>
          <w:i/>
          <w:iCs/>
          <w:color w:val="auto"/>
        </w:rPr>
        <w:t>NB : l’isolation par l’extérieur « empiète » en général sur le domaine public (trottoir ou voirie). De fait, la Mairie</w:t>
      </w:r>
      <w:r w:rsidR="00480A25" w:rsidRPr="00480A25">
        <w:rPr>
          <w:rFonts w:asciiTheme="minorHAnsi" w:hAnsiTheme="minorHAnsi"/>
          <w:i/>
          <w:iCs/>
          <w:color w:val="auto"/>
        </w:rPr>
        <w:t xml:space="preserve"> étudiera chaque demande et se réserve le droit de refuser ces surépaisseurs si elles nuisent à la qualité de l’espace public : largeur des trottoirs diminuée, sécurité, etc. </w:t>
      </w:r>
    </w:p>
    <w:p w14:paraId="32998852" w14:textId="77777777" w:rsidR="004A4DA4" w:rsidRPr="004A4DA4" w:rsidRDefault="004A4DA4" w:rsidP="00455594">
      <w:pPr>
        <w:pStyle w:val="Standard"/>
        <w:jc w:val="both"/>
        <w:rPr>
          <w:rFonts w:asciiTheme="minorHAnsi" w:eastAsiaTheme="minorHAnsi" w:hAnsiTheme="minorHAnsi"/>
          <w:bCs/>
          <w:iCs/>
          <w:color w:val="auto"/>
          <w:kern w:val="0"/>
          <w:sz w:val="20"/>
          <w:szCs w:val="20"/>
          <w:lang w:eastAsia="en-US" w:bidi="ar-SA"/>
        </w:rPr>
      </w:pPr>
      <w:bookmarkStart w:id="4" w:name="__RefHeading___Toc11190_1486775603"/>
    </w:p>
    <w:p w14:paraId="22889B3D" w14:textId="564866B8" w:rsidR="003D1AC1" w:rsidRPr="00893D30" w:rsidRDefault="003D1AC1" w:rsidP="00455594">
      <w:pPr>
        <w:pStyle w:val="Standard"/>
        <w:jc w:val="both"/>
        <w:rPr>
          <w:rFonts w:asciiTheme="minorHAnsi" w:hAnsiTheme="minorHAnsi"/>
          <w:b/>
          <w:bCs/>
          <w:color w:val="auto"/>
          <w:u w:val="single"/>
        </w:rPr>
      </w:pPr>
      <w:r w:rsidRPr="00893D30">
        <w:rPr>
          <w:rFonts w:asciiTheme="minorHAnsi" w:hAnsiTheme="minorHAnsi"/>
          <w:b/>
          <w:bCs/>
          <w:color w:val="auto"/>
          <w:u w:val="single"/>
        </w:rPr>
        <w:lastRenderedPageBreak/>
        <w:t>2.5- Nature des travaux éligibles</w:t>
      </w:r>
      <w:bookmarkEnd w:id="4"/>
    </w:p>
    <w:p w14:paraId="6DB84654" w14:textId="320F6682" w:rsidR="003D1AC1" w:rsidRDefault="00893D30" w:rsidP="00455594">
      <w:pPr>
        <w:pStyle w:val="Standard"/>
        <w:jc w:val="both"/>
        <w:rPr>
          <w:rFonts w:asciiTheme="minorHAnsi" w:hAnsiTheme="minorHAnsi"/>
          <w:color w:val="auto"/>
        </w:rPr>
      </w:pPr>
      <w:r>
        <w:rPr>
          <w:rFonts w:asciiTheme="minorHAnsi" w:hAnsiTheme="minorHAnsi"/>
          <w:color w:val="auto"/>
        </w:rPr>
        <w:t xml:space="preserve">L’attribution de la subvention est subordonnée au respect </w:t>
      </w:r>
      <w:r w:rsidR="004A4DA4">
        <w:rPr>
          <w:rFonts w:asciiTheme="minorHAnsi" w:hAnsiTheme="minorHAnsi"/>
          <w:color w:val="auto"/>
        </w:rPr>
        <w:t xml:space="preserve">à la fois </w:t>
      </w:r>
      <w:r>
        <w:rPr>
          <w:rFonts w:asciiTheme="minorHAnsi" w:hAnsiTheme="minorHAnsi"/>
          <w:color w:val="auto"/>
        </w:rPr>
        <w:t xml:space="preserve">des prescriptions architecturales édictées dans le cadre de l’instruction des autorisations d’urbanisme délivrées par la </w:t>
      </w:r>
      <w:r w:rsidR="000E7478">
        <w:rPr>
          <w:rFonts w:asciiTheme="minorHAnsi" w:hAnsiTheme="minorHAnsi"/>
          <w:color w:val="auto"/>
        </w:rPr>
        <w:t>V</w:t>
      </w:r>
      <w:r>
        <w:rPr>
          <w:rFonts w:asciiTheme="minorHAnsi" w:hAnsiTheme="minorHAnsi"/>
          <w:color w:val="auto"/>
        </w:rPr>
        <w:t>ille d’Amélie-les-Bains-Palalda</w:t>
      </w:r>
      <w:r w:rsidR="004A4DA4">
        <w:rPr>
          <w:rFonts w:asciiTheme="minorHAnsi" w:hAnsiTheme="minorHAnsi"/>
          <w:color w:val="auto"/>
        </w:rPr>
        <w:t xml:space="preserve"> mais également </w:t>
      </w:r>
      <w:r w:rsidR="005B747B">
        <w:rPr>
          <w:rFonts w:asciiTheme="minorHAnsi" w:hAnsiTheme="minorHAnsi"/>
          <w:color w:val="auto"/>
        </w:rPr>
        <w:t xml:space="preserve">de la palette chromatique </w:t>
      </w:r>
      <w:r w:rsidR="00BF6E1F">
        <w:rPr>
          <w:rFonts w:asciiTheme="minorHAnsi" w:hAnsiTheme="minorHAnsi"/>
          <w:color w:val="auto"/>
        </w:rPr>
        <w:t>annexée au présent règlement.</w:t>
      </w:r>
      <w:r w:rsidR="004A4DA4">
        <w:rPr>
          <w:rFonts w:asciiTheme="minorHAnsi" w:hAnsiTheme="minorHAnsi"/>
          <w:color w:val="auto"/>
        </w:rPr>
        <w:t xml:space="preserve"> </w:t>
      </w:r>
    </w:p>
    <w:p w14:paraId="3DB6BA00" w14:textId="260A6074" w:rsidR="00893D30" w:rsidRDefault="00893D30" w:rsidP="00455594">
      <w:pPr>
        <w:pStyle w:val="Standard"/>
        <w:jc w:val="both"/>
        <w:rPr>
          <w:rFonts w:asciiTheme="minorHAnsi" w:hAnsiTheme="minorHAnsi"/>
          <w:color w:val="auto"/>
        </w:rPr>
      </w:pPr>
    </w:p>
    <w:p w14:paraId="3986B00E" w14:textId="59306D3A" w:rsidR="00893D30" w:rsidRPr="00F26BB0" w:rsidRDefault="00893D30" w:rsidP="00455594">
      <w:pPr>
        <w:pStyle w:val="Standard"/>
        <w:jc w:val="both"/>
        <w:rPr>
          <w:rFonts w:asciiTheme="minorHAnsi" w:hAnsiTheme="minorHAnsi" w:cstheme="minorHAnsi"/>
          <w:b/>
          <w:bCs/>
          <w:i/>
          <w:iCs/>
          <w:color w:val="auto"/>
        </w:rPr>
      </w:pPr>
      <w:r w:rsidRPr="00F26BB0">
        <w:rPr>
          <w:rFonts w:asciiTheme="minorHAnsi" w:hAnsiTheme="minorHAnsi" w:cstheme="minorHAnsi"/>
          <w:b/>
          <w:bCs/>
          <w:i/>
          <w:iCs/>
          <w:color w:val="auto"/>
        </w:rPr>
        <w:t>2.</w:t>
      </w:r>
      <w:r>
        <w:rPr>
          <w:rFonts w:asciiTheme="minorHAnsi" w:hAnsiTheme="minorHAnsi" w:cstheme="minorHAnsi"/>
          <w:b/>
          <w:bCs/>
          <w:i/>
          <w:iCs/>
          <w:color w:val="auto"/>
        </w:rPr>
        <w:t>5</w:t>
      </w:r>
      <w:r w:rsidRPr="00F26BB0">
        <w:rPr>
          <w:rFonts w:asciiTheme="minorHAnsi" w:hAnsiTheme="minorHAnsi" w:cstheme="minorHAnsi"/>
          <w:b/>
          <w:bCs/>
          <w:i/>
          <w:iCs/>
          <w:color w:val="auto"/>
        </w:rPr>
        <w:t xml:space="preserve">-1. </w:t>
      </w:r>
      <w:r>
        <w:rPr>
          <w:rFonts w:asciiTheme="minorHAnsi" w:hAnsiTheme="minorHAnsi" w:cstheme="minorHAnsi"/>
          <w:b/>
          <w:bCs/>
          <w:i/>
          <w:iCs/>
          <w:color w:val="auto"/>
        </w:rPr>
        <w:t>Techniques interdites</w:t>
      </w:r>
      <w:r w:rsidR="002B03E2">
        <w:rPr>
          <w:rFonts w:asciiTheme="minorHAnsi" w:hAnsiTheme="minorHAnsi" w:cstheme="minorHAnsi"/>
          <w:b/>
          <w:bCs/>
          <w:i/>
          <w:iCs/>
          <w:color w:val="auto"/>
        </w:rPr>
        <w:t xml:space="preserve"> </w:t>
      </w:r>
    </w:p>
    <w:p w14:paraId="7722FC6F" w14:textId="1471010B" w:rsidR="00893D30" w:rsidRDefault="00893D30" w:rsidP="00455594">
      <w:pPr>
        <w:pStyle w:val="Standard"/>
        <w:jc w:val="both"/>
        <w:rPr>
          <w:rFonts w:asciiTheme="minorHAnsi" w:hAnsiTheme="minorHAnsi"/>
          <w:color w:val="auto"/>
        </w:rPr>
      </w:pPr>
      <w:r>
        <w:rPr>
          <w:rFonts w:asciiTheme="minorHAnsi" w:hAnsiTheme="minorHAnsi"/>
          <w:color w:val="auto"/>
        </w:rPr>
        <w:t xml:space="preserve">Le nettoyage des façades et des éléments de décors par </w:t>
      </w:r>
      <w:r w:rsidR="002B4613">
        <w:rPr>
          <w:rFonts w:asciiTheme="minorHAnsi" w:hAnsiTheme="minorHAnsi"/>
          <w:color w:val="auto"/>
        </w:rPr>
        <w:t xml:space="preserve">ponçage, </w:t>
      </w:r>
      <w:r>
        <w:rPr>
          <w:rFonts w:asciiTheme="minorHAnsi" w:hAnsiTheme="minorHAnsi"/>
          <w:color w:val="auto"/>
        </w:rPr>
        <w:t xml:space="preserve">sablage </w:t>
      </w:r>
      <w:r w:rsidR="002B4613">
        <w:rPr>
          <w:rFonts w:asciiTheme="minorHAnsi" w:hAnsiTheme="minorHAnsi"/>
          <w:color w:val="auto"/>
        </w:rPr>
        <w:t xml:space="preserve">ou par tout procédé physique ou chimique susceptible de dégrader l’épiderme du bâti, d’incommoder ou de nuire à la santé des occupants de l’immeuble et des personnes chargées des travaux </w:t>
      </w:r>
      <w:r>
        <w:rPr>
          <w:rFonts w:asciiTheme="minorHAnsi" w:hAnsiTheme="minorHAnsi"/>
          <w:color w:val="auto"/>
        </w:rPr>
        <w:t>est interdit.</w:t>
      </w:r>
    </w:p>
    <w:p w14:paraId="4E41B51F" w14:textId="49CE53F5" w:rsidR="002B4613" w:rsidRDefault="002B4613" w:rsidP="00455594">
      <w:pPr>
        <w:pStyle w:val="Standard"/>
        <w:jc w:val="both"/>
        <w:rPr>
          <w:rFonts w:asciiTheme="minorHAnsi" w:hAnsiTheme="minorHAnsi"/>
          <w:color w:val="auto"/>
        </w:rPr>
      </w:pPr>
    </w:p>
    <w:p w14:paraId="0B77B4D9" w14:textId="555D6F9E" w:rsidR="002B4613" w:rsidRDefault="002B4613" w:rsidP="00455594">
      <w:pPr>
        <w:pStyle w:val="Standard"/>
        <w:jc w:val="both"/>
        <w:rPr>
          <w:rFonts w:asciiTheme="minorHAnsi" w:hAnsiTheme="minorHAnsi"/>
          <w:color w:val="auto"/>
        </w:rPr>
      </w:pPr>
      <w:r>
        <w:rPr>
          <w:rFonts w:asciiTheme="minorHAnsi" w:hAnsiTheme="minorHAnsi"/>
          <w:color w:val="auto"/>
        </w:rPr>
        <w:t>L’emploi de mortier ciment ou hydraulique artificiel sur des maçonneries anciennes comportant des terres cuites moulées, torchis et pierre est à proscrire.</w:t>
      </w:r>
    </w:p>
    <w:p w14:paraId="65239C07" w14:textId="22259D06" w:rsidR="00893D30" w:rsidRDefault="00893D30" w:rsidP="00455594">
      <w:pPr>
        <w:pStyle w:val="Standard"/>
        <w:jc w:val="both"/>
        <w:rPr>
          <w:rFonts w:asciiTheme="minorHAnsi" w:hAnsiTheme="minorHAnsi"/>
          <w:color w:val="auto"/>
        </w:rPr>
      </w:pPr>
    </w:p>
    <w:p w14:paraId="795DB51A" w14:textId="66D1772D" w:rsidR="00893D30" w:rsidRPr="00F26BB0" w:rsidRDefault="00893D30" w:rsidP="00455594">
      <w:pPr>
        <w:pStyle w:val="Standard"/>
        <w:jc w:val="both"/>
        <w:rPr>
          <w:rFonts w:asciiTheme="minorHAnsi" w:hAnsiTheme="minorHAnsi" w:cstheme="minorHAnsi"/>
          <w:b/>
          <w:bCs/>
          <w:i/>
          <w:iCs/>
          <w:color w:val="auto"/>
        </w:rPr>
      </w:pPr>
      <w:r w:rsidRPr="00F26BB0">
        <w:rPr>
          <w:rFonts w:asciiTheme="minorHAnsi" w:hAnsiTheme="minorHAnsi" w:cstheme="minorHAnsi"/>
          <w:b/>
          <w:bCs/>
          <w:i/>
          <w:iCs/>
          <w:color w:val="auto"/>
        </w:rPr>
        <w:t>2.</w:t>
      </w:r>
      <w:r>
        <w:rPr>
          <w:rFonts w:asciiTheme="minorHAnsi" w:hAnsiTheme="minorHAnsi" w:cstheme="minorHAnsi"/>
          <w:b/>
          <w:bCs/>
          <w:i/>
          <w:iCs/>
          <w:color w:val="auto"/>
        </w:rPr>
        <w:t>5</w:t>
      </w:r>
      <w:r w:rsidRPr="00F26BB0">
        <w:rPr>
          <w:rFonts w:asciiTheme="minorHAnsi" w:hAnsiTheme="minorHAnsi" w:cstheme="minorHAnsi"/>
          <w:b/>
          <w:bCs/>
          <w:i/>
          <w:iCs/>
          <w:color w:val="auto"/>
        </w:rPr>
        <w:t>-</w:t>
      </w:r>
      <w:r>
        <w:rPr>
          <w:rFonts w:asciiTheme="minorHAnsi" w:hAnsiTheme="minorHAnsi" w:cstheme="minorHAnsi"/>
          <w:b/>
          <w:bCs/>
          <w:i/>
          <w:iCs/>
          <w:color w:val="auto"/>
        </w:rPr>
        <w:t>2</w:t>
      </w:r>
      <w:r w:rsidRPr="00F26BB0">
        <w:rPr>
          <w:rFonts w:asciiTheme="minorHAnsi" w:hAnsiTheme="minorHAnsi" w:cstheme="minorHAnsi"/>
          <w:b/>
          <w:bCs/>
          <w:i/>
          <w:iCs/>
          <w:color w:val="auto"/>
        </w:rPr>
        <w:t xml:space="preserve">. </w:t>
      </w:r>
      <w:r>
        <w:rPr>
          <w:rFonts w:asciiTheme="minorHAnsi" w:hAnsiTheme="minorHAnsi" w:cstheme="minorHAnsi"/>
          <w:b/>
          <w:bCs/>
          <w:i/>
          <w:iCs/>
          <w:color w:val="auto"/>
        </w:rPr>
        <w:t>T</w:t>
      </w:r>
      <w:r w:rsidR="003827DB">
        <w:rPr>
          <w:rFonts w:asciiTheme="minorHAnsi" w:hAnsiTheme="minorHAnsi" w:cstheme="minorHAnsi"/>
          <w:b/>
          <w:bCs/>
          <w:i/>
          <w:iCs/>
          <w:color w:val="auto"/>
        </w:rPr>
        <w:t xml:space="preserve">ravaux et postes de dépenses subventionnables </w:t>
      </w:r>
      <w:r w:rsidR="00345EA5">
        <w:rPr>
          <w:rFonts w:asciiTheme="minorHAnsi" w:hAnsiTheme="minorHAnsi" w:cstheme="minorHAnsi"/>
          <w:b/>
          <w:bCs/>
          <w:i/>
          <w:iCs/>
          <w:color w:val="auto"/>
        </w:rPr>
        <w:t>(liste non exhaustive)</w:t>
      </w:r>
    </w:p>
    <w:p w14:paraId="5A3B36F5" w14:textId="6F2F47F2" w:rsidR="003827DB" w:rsidRDefault="003827DB" w:rsidP="00455594">
      <w:pPr>
        <w:pStyle w:val="Standard"/>
        <w:jc w:val="both"/>
        <w:rPr>
          <w:rFonts w:asciiTheme="minorHAnsi" w:eastAsia="Times New Roman" w:hAnsiTheme="minorHAnsi" w:cstheme="minorHAnsi"/>
          <w:lang w:eastAsia="fr-FR"/>
        </w:rPr>
      </w:pPr>
      <w:r>
        <w:rPr>
          <w:rFonts w:ascii="Times New Roman" w:hAnsi="Times New Roman" w:cs="Times New Roman"/>
          <w:color w:val="auto"/>
        </w:rPr>
        <w:t>►</w:t>
      </w:r>
      <w:r>
        <w:rPr>
          <w:rFonts w:ascii="Times New Roman" w:hAnsi="Times New Roman" w:cs="Times New Roman"/>
        </w:rPr>
        <w:t xml:space="preserve"> </w:t>
      </w:r>
      <w:r>
        <w:rPr>
          <w:rFonts w:asciiTheme="minorHAnsi" w:eastAsia="Times New Roman" w:hAnsiTheme="minorHAnsi" w:cstheme="minorHAnsi"/>
          <w:lang w:eastAsia="fr-FR"/>
        </w:rPr>
        <w:t>Echafaudage : pose d’échafaudage limitée à la durée des travaux de réfection des façades ;</w:t>
      </w:r>
    </w:p>
    <w:p w14:paraId="2CB83417" w14:textId="71F04E63" w:rsidR="003827DB" w:rsidRDefault="003827DB" w:rsidP="00455594">
      <w:pPr>
        <w:pStyle w:val="Standard"/>
        <w:jc w:val="both"/>
        <w:rPr>
          <w:rFonts w:asciiTheme="minorHAnsi" w:eastAsia="Times New Roman" w:hAnsiTheme="minorHAnsi" w:cstheme="minorHAnsi"/>
          <w:lang w:eastAsia="fr-FR"/>
        </w:rPr>
      </w:pPr>
      <w:r>
        <w:rPr>
          <w:rFonts w:ascii="Times New Roman" w:hAnsi="Times New Roman" w:cs="Times New Roman"/>
          <w:color w:val="auto"/>
        </w:rPr>
        <w:t>►</w:t>
      </w:r>
      <w:r>
        <w:rPr>
          <w:rFonts w:ascii="Times New Roman" w:hAnsi="Times New Roman" w:cs="Times New Roman"/>
        </w:rPr>
        <w:t xml:space="preserve"> </w:t>
      </w:r>
      <w:r>
        <w:rPr>
          <w:rFonts w:asciiTheme="minorHAnsi" w:eastAsia="Times New Roman" w:hAnsiTheme="minorHAnsi" w:cstheme="minorHAnsi"/>
          <w:lang w:eastAsia="fr-FR"/>
        </w:rPr>
        <w:t>Nettoyage : réfection totale ou partielle des enduits ;</w:t>
      </w:r>
    </w:p>
    <w:p w14:paraId="31B31D17" w14:textId="1DD8DFDA" w:rsidR="003827DB" w:rsidRDefault="003827DB" w:rsidP="00455594">
      <w:pPr>
        <w:pStyle w:val="Standard"/>
        <w:jc w:val="both"/>
        <w:rPr>
          <w:rFonts w:asciiTheme="minorHAnsi" w:eastAsia="Times New Roman" w:hAnsiTheme="minorHAnsi" w:cstheme="minorHAnsi"/>
          <w:lang w:eastAsia="fr-FR"/>
        </w:rPr>
      </w:pPr>
      <w:r>
        <w:rPr>
          <w:rFonts w:ascii="Times New Roman" w:hAnsi="Times New Roman" w:cs="Times New Roman"/>
          <w:color w:val="auto"/>
        </w:rPr>
        <w:t>►</w:t>
      </w:r>
      <w:r>
        <w:rPr>
          <w:rFonts w:ascii="Times New Roman" w:hAnsi="Times New Roman" w:cs="Times New Roman"/>
        </w:rPr>
        <w:t xml:space="preserve"> </w:t>
      </w:r>
      <w:r>
        <w:rPr>
          <w:rFonts w:asciiTheme="minorHAnsi" w:eastAsia="Times New Roman" w:hAnsiTheme="minorHAnsi" w:cstheme="minorHAnsi"/>
          <w:lang w:eastAsia="fr-FR"/>
        </w:rPr>
        <w:t>Nettoyage : joint nettoiement des matériaux de façade ;</w:t>
      </w:r>
    </w:p>
    <w:p w14:paraId="3F6FC0D0" w14:textId="3C4690E6" w:rsidR="003827DB" w:rsidRDefault="003827DB" w:rsidP="00455594">
      <w:pPr>
        <w:pStyle w:val="Standard"/>
        <w:jc w:val="both"/>
        <w:rPr>
          <w:rFonts w:asciiTheme="minorHAnsi" w:eastAsia="Times New Roman" w:hAnsiTheme="minorHAnsi" w:cstheme="minorHAnsi"/>
          <w:lang w:eastAsia="fr-FR"/>
        </w:rPr>
      </w:pPr>
      <w:r>
        <w:rPr>
          <w:rFonts w:ascii="Times New Roman" w:hAnsi="Times New Roman" w:cs="Times New Roman"/>
          <w:color w:val="auto"/>
        </w:rPr>
        <w:t>►</w:t>
      </w:r>
      <w:r>
        <w:rPr>
          <w:rFonts w:ascii="Times New Roman" w:hAnsi="Times New Roman" w:cs="Times New Roman"/>
        </w:rPr>
        <w:t xml:space="preserve"> </w:t>
      </w:r>
      <w:r>
        <w:rPr>
          <w:rFonts w:asciiTheme="minorHAnsi" w:eastAsia="Times New Roman" w:hAnsiTheme="minorHAnsi" w:cstheme="minorHAnsi"/>
          <w:lang w:eastAsia="fr-FR"/>
        </w:rPr>
        <w:t>Nettoyage : réfection totale ou partielle des éléments de décor ou de fermeture ;</w:t>
      </w:r>
    </w:p>
    <w:p w14:paraId="3D44D403" w14:textId="20E1493B" w:rsidR="003827DB" w:rsidRDefault="003827DB" w:rsidP="00455594">
      <w:pPr>
        <w:pStyle w:val="Standard"/>
        <w:jc w:val="both"/>
        <w:rPr>
          <w:rFonts w:asciiTheme="minorHAnsi" w:eastAsia="Times New Roman" w:hAnsiTheme="minorHAnsi" w:cstheme="minorHAnsi"/>
          <w:lang w:eastAsia="fr-FR"/>
        </w:rPr>
      </w:pPr>
      <w:r>
        <w:rPr>
          <w:rFonts w:ascii="Times New Roman" w:hAnsi="Times New Roman" w:cs="Times New Roman"/>
          <w:color w:val="auto"/>
        </w:rPr>
        <w:t>►</w:t>
      </w:r>
      <w:r>
        <w:rPr>
          <w:rFonts w:ascii="Times New Roman" w:hAnsi="Times New Roman" w:cs="Times New Roman"/>
        </w:rPr>
        <w:t xml:space="preserve"> </w:t>
      </w:r>
      <w:r>
        <w:rPr>
          <w:rFonts w:asciiTheme="minorHAnsi" w:eastAsia="Times New Roman" w:hAnsiTheme="minorHAnsi" w:cstheme="minorHAnsi"/>
          <w:lang w:eastAsia="fr-FR"/>
        </w:rPr>
        <w:t>Nettoyage : réfection totale ou partielle des éléments de zinguerie présents sur la façade (gouttières, descentes</w:t>
      </w:r>
      <w:r w:rsidR="004A4DA4">
        <w:rPr>
          <w:rFonts w:asciiTheme="minorHAnsi" w:eastAsia="Times New Roman" w:hAnsiTheme="minorHAnsi" w:cstheme="minorHAnsi"/>
          <w:lang w:eastAsia="fr-FR"/>
        </w:rPr>
        <w:t xml:space="preserve"> d’eau, chéneaux</w:t>
      </w:r>
      <w:r>
        <w:rPr>
          <w:rFonts w:asciiTheme="minorHAnsi" w:eastAsia="Times New Roman" w:hAnsiTheme="minorHAnsi" w:cstheme="minorHAnsi"/>
          <w:lang w:eastAsia="fr-FR"/>
        </w:rPr>
        <w:t>…) ;</w:t>
      </w:r>
    </w:p>
    <w:p w14:paraId="148658E0" w14:textId="4459CC2D" w:rsidR="003827DB" w:rsidRDefault="003827DB" w:rsidP="00455594">
      <w:pPr>
        <w:pStyle w:val="Standard"/>
        <w:jc w:val="both"/>
        <w:rPr>
          <w:rFonts w:asciiTheme="minorHAnsi" w:eastAsia="Times New Roman" w:hAnsiTheme="minorHAnsi" w:cstheme="minorHAnsi"/>
          <w:lang w:eastAsia="fr-FR"/>
        </w:rPr>
      </w:pPr>
      <w:r>
        <w:rPr>
          <w:rFonts w:ascii="Times New Roman" w:hAnsi="Times New Roman" w:cs="Times New Roman"/>
          <w:color w:val="auto"/>
        </w:rPr>
        <w:t>►</w:t>
      </w:r>
      <w:r>
        <w:rPr>
          <w:rFonts w:ascii="Times New Roman" w:hAnsi="Times New Roman" w:cs="Times New Roman"/>
        </w:rPr>
        <w:t xml:space="preserve"> </w:t>
      </w:r>
      <w:r>
        <w:rPr>
          <w:rFonts w:asciiTheme="minorHAnsi" w:eastAsia="Times New Roman" w:hAnsiTheme="minorHAnsi" w:cstheme="minorHAnsi"/>
          <w:lang w:eastAsia="fr-FR"/>
        </w:rPr>
        <w:t xml:space="preserve">Peinture (liste non </w:t>
      </w:r>
      <w:r w:rsidR="00352FCE">
        <w:rPr>
          <w:rFonts w:asciiTheme="minorHAnsi" w:eastAsia="Times New Roman" w:hAnsiTheme="minorHAnsi" w:cstheme="minorHAnsi"/>
          <w:lang w:eastAsia="fr-FR"/>
        </w:rPr>
        <w:t>limitative</w:t>
      </w:r>
      <w:r>
        <w:rPr>
          <w:rFonts w:asciiTheme="minorHAnsi" w:eastAsia="Times New Roman" w:hAnsiTheme="minorHAnsi" w:cstheme="minorHAnsi"/>
          <w:lang w:eastAsia="fr-FR"/>
        </w:rPr>
        <w:t xml:space="preserve">) : mise en peinture des façades et de tous les éléments composants la façade (gardes – corps, balcons, menuiseries, </w:t>
      </w:r>
      <w:r w:rsidR="00345EA5">
        <w:rPr>
          <w:rFonts w:asciiTheme="minorHAnsi" w:eastAsia="Times New Roman" w:hAnsiTheme="minorHAnsi" w:cstheme="minorHAnsi"/>
          <w:lang w:eastAsia="fr-FR"/>
        </w:rPr>
        <w:t xml:space="preserve">ferronneries, </w:t>
      </w:r>
      <w:r>
        <w:rPr>
          <w:rFonts w:asciiTheme="minorHAnsi" w:eastAsia="Times New Roman" w:hAnsiTheme="minorHAnsi" w:cstheme="minorHAnsi"/>
          <w:lang w:eastAsia="fr-FR"/>
        </w:rPr>
        <w:t>etc…), éléments de pierre, encadrement de baies, arcades des boutiques ou porte d’entrée ;</w:t>
      </w:r>
    </w:p>
    <w:p w14:paraId="64F61996" w14:textId="40D2C276" w:rsidR="00345EA5" w:rsidRDefault="00345EA5" w:rsidP="00455594">
      <w:pPr>
        <w:pStyle w:val="Standard"/>
        <w:jc w:val="both"/>
        <w:rPr>
          <w:rFonts w:asciiTheme="minorHAnsi" w:eastAsia="Times New Roman" w:hAnsiTheme="minorHAnsi" w:cstheme="minorHAnsi"/>
          <w:lang w:eastAsia="fr-FR"/>
        </w:rPr>
      </w:pPr>
      <w:r>
        <w:rPr>
          <w:rFonts w:ascii="Times New Roman" w:hAnsi="Times New Roman" w:cs="Times New Roman"/>
          <w:color w:val="auto"/>
        </w:rPr>
        <w:t>►</w:t>
      </w:r>
      <w:r>
        <w:rPr>
          <w:rFonts w:ascii="Times New Roman" w:hAnsi="Times New Roman" w:cs="Times New Roman"/>
        </w:rPr>
        <w:t xml:space="preserve"> </w:t>
      </w:r>
      <w:r>
        <w:rPr>
          <w:rFonts w:asciiTheme="minorHAnsi" w:eastAsia="Times New Roman" w:hAnsiTheme="minorHAnsi" w:cstheme="minorHAnsi"/>
          <w:lang w:eastAsia="fr-FR"/>
        </w:rPr>
        <w:t>Restauration/restitution d’éléments architecturaux remarquables ou de modénatures identitaires ;</w:t>
      </w:r>
    </w:p>
    <w:p w14:paraId="010C3E6E" w14:textId="41B31362" w:rsidR="003827DB" w:rsidRDefault="003827DB" w:rsidP="00455594">
      <w:pPr>
        <w:pStyle w:val="Standard"/>
        <w:jc w:val="both"/>
        <w:rPr>
          <w:rFonts w:asciiTheme="minorHAnsi" w:eastAsia="Times New Roman" w:hAnsiTheme="minorHAnsi" w:cstheme="minorHAnsi"/>
          <w:lang w:eastAsia="fr-FR"/>
        </w:rPr>
      </w:pPr>
      <w:r>
        <w:rPr>
          <w:rFonts w:ascii="Times New Roman" w:hAnsi="Times New Roman" w:cs="Times New Roman"/>
          <w:color w:val="auto"/>
        </w:rPr>
        <w:t>►</w:t>
      </w:r>
      <w:r>
        <w:rPr>
          <w:rFonts w:ascii="Times New Roman" w:hAnsi="Times New Roman" w:cs="Times New Roman"/>
        </w:rPr>
        <w:t xml:space="preserve"> </w:t>
      </w:r>
      <w:r>
        <w:rPr>
          <w:rFonts w:asciiTheme="minorHAnsi" w:eastAsia="Times New Roman" w:hAnsiTheme="minorHAnsi" w:cstheme="minorHAnsi"/>
          <w:lang w:eastAsia="fr-FR"/>
        </w:rPr>
        <w:t>Dépose et repose des enseignes existantes ;</w:t>
      </w:r>
    </w:p>
    <w:p w14:paraId="00DEFEB2" w14:textId="2E6A5AA0" w:rsidR="004A4DA4" w:rsidRDefault="004A4DA4" w:rsidP="00455594">
      <w:pPr>
        <w:pStyle w:val="Standard"/>
        <w:jc w:val="both"/>
        <w:rPr>
          <w:rFonts w:asciiTheme="minorHAnsi" w:eastAsia="Times New Roman" w:hAnsiTheme="minorHAnsi" w:cstheme="minorHAnsi"/>
          <w:lang w:eastAsia="fr-FR"/>
        </w:rPr>
      </w:pPr>
      <w:r>
        <w:rPr>
          <w:rFonts w:ascii="Times New Roman" w:hAnsi="Times New Roman" w:cs="Times New Roman"/>
          <w:color w:val="auto"/>
        </w:rPr>
        <w:t>►</w:t>
      </w:r>
      <w:r>
        <w:rPr>
          <w:rFonts w:ascii="Times New Roman" w:hAnsi="Times New Roman" w:cs="Times New Roman"/>
        </w:rPr>
        <w:t xml:space="preserve"> </w:t>
      </w:r>
      <w:r>
        <w:rPr>
          <w:rFonts w:asciiTheme="minorHAnsi" w:eastAsia="Times New Roman" w:hAnsiTheme="minorHAnsi" w:cstheme="minorHAnsi"/>
          <w:lang w:eastAsia="fr-FR"/>
        </w:rPr>
        <w:t>Déplacement et dissimulation des câbles d’alimentation, des climatiseurs apparents en façade ou des antennes de réception ;</w:t>
      </w:r>
    </w:p>
    <w:p w14:paraId="4DC3A627" w14:textId="460F0BBE" w:rsidR="003827DB" w:rsidRDefault="003827DB" w:rsidP="00455594">
      <w:pPr>
        <w:pStyle w:val="Standard"/>
        <w:jc w:val="both"/>
        <w:rPr>
          <w:rFonts w:asciiTheme="minorHAnsi" w:eastAsia="Times New Roman" w:hAnsiTheme="minorHAnsi" w:cstheme="minorHAnsi"/>
          <w:lang w:eastAsia="fr-FR"/>
        </w:rPr>
      </w:pPr>
      <w:r>
        <w:rPr>
          <w:rFonts w:ascii="Times New Roman" w:hAnsi="Times New Roman" w:cs="Times New Roman"/>
          <w:color w:val="auto"/>
        </w:rPr>
        <w:t>►</w:t>
      </w:r>
      <w:r>
        <w:rPr>
          <w:rFonts w:ascii="Times New Roman" w:hAnsi="Times New Roman" w:cs="Times New Roman"/>
        </w:rPr>
        <w:t xml:space="preserve"> </w:t>
      </w:r>
      <w:r>
        <w:rPr>
          <w:rFonts w:asciiTheme="minorHAnsi" w:eastAsia="Times New Roman" w:hAnsiTheme="minorHAnsi" w:cstheme="minorHAnsi"/>
          <w:lang w:eastAsia="fr-FR"/>
        </w:rPr>
        <w:t>Nettoyage et réfection totale ou partielle des portails, clôtures, grilles ;</w:t>
      </w:r>
    </w:p>
    <w:p w14:paraId="4A4263EB" w14:textId="080A4F21" w:rsidR="00720ADA" w:rsidRDefault="00720ADA" w:rsidP="00455594">
      <w:pPr>
        <w:pStyle w:val="Standard"/>
        <w:jc w:val="both"/>
        <w:rPr>
          <w:rFonts w:asciiTheme="minorHAnsi" w:eastAsia="Times New Roman" w:hAnsiTheme="minorHAnsi" w:cstheme="minorHAnsi"/>
          <w:lang w:eastAsia="fr-FR"/>
        </w:rPr>
      </w:pPr>
      <w:r w:rsidRPr="00432EDD">
        <w:rPr>
          <w:rFonts w:ascii="Times New Roman" w:hAnsi="Times New Roman" w:cs="Times New Roman"/>
          <w:color w:val="auto"/>
        </w:rPr>
        <w:t>►</w:t>
      </w:r>
      <w:r w:rsidRPr="00432EDD">
        <w:rPr>
          <w:rFonts w:ascii="Times New Roman" w:hAnsi="Times New Roman" w:cs="Times New Roman"/>
        </w:rPr>
        <w:t xml:space="preserve"> </w:t>
      </w:r>
      <w:r w:rsidR="00E7286F" w:rsidRPr="00432EDD">
        <w:rPr>
          <w:rFonts w:asciiTheme="minorHAnsi" w:eastAsia="Times New Roman" w:hAnsiTheme="minorHAnsi" w:cstheme="minorHAnsi"/>
          <w:lang w:eastAsia="fr-FR"/>
        </w:rPr>
        <w:t>Remplacement des menuiseries (fenêtres, volets, portes, portes de garage…) ;</w:t>
      </w:r>
    </w:p>
    <w:p w14:paraId="65C9F5BE" w14:textId="126351BE" w:rsidR="003827DB" w:rsidRDefault="003827DB" w:rsidP="00455594">
      <w:pPr>
        <w:pStyle w:val="Standard"/>
        <w:jc w:val="both"/>
        <w:rPr>
          <w:rFonts w:asciiTheme="minorHAnsi" w:eastAsia="Times New Roman" w:hAnsiTheme="minorHAnsi" w:cstheme="minorHAnsi"/>
          <w:lang w:eastAsia="fr-FR"/>
        </w:rPr>
      </w:pPr>
      <w:r>
        <w:rPr>
          <w:rFonts w:ascii="Times New Roman" w:hAnsi="Times New Roman" w:cs="Times New Roman"/>
          <w:color w:val="auto"/>
        </w:rPr>
        <w:t>►</w:t>
      </w:r>
      <w:r>
        <w:rPr>
          <w:rFonts w:ascii="Times New Roman" w:hAnsi="Times New Roman" w:cs="Times New Roman"/>
        </w:rPr>
        <w:t xml:space="preserve"> </w:t>
      </w:r>
      <w:r>
        <w:rPr>
          <w:rFonts w:asciiTheme="minorHAnsi" w:eastAsia="Times New Roman" w:hAnsiTheme="minorHAnsi" w:cstheme="minorHAnsi"/>
          <w:lang w:eastAsia="fr-FR"/>
        </w:rPr>
        <w:t>Dépose d’éléments qui dévalorisent la façade.</w:t>
      </w:r>
    </w:p>
    <w:p w14:paraId="63BC180A" w14:textId="3A4DD547" w:rsidR="003827DB" w:rsidRDefault="003827DB" w:rsidP="00455594">
      <w:pPr>
        <w:pStyle w:val="Standard"/>
        <w:jc w:val="both"/>
        <w:rPr>
          <w:rFonts w:asciiTheme="minorHAnsi" w:hAnsiTheme="minorHAnsi"/>
          <w:color w:val="auto"/>
        </w:rPr>
      </w:pPr>
    </w:p>
    <w:p w14:paraId="56FBDA0F" w14:textId="77558254" w:rsidR="003B2D8E" w:rsidRDefault="003B2D8E" w:rsidP="00455594">
      <w:pPr>
        <w:pStyle w:val="Standard"/>
        <w:jc w:val="both"/>
        <w:rPr>
          <w:rFonts w:asciiTheme="minorHAnsi" w:hAnsiTheme="minorHAnsi"/>
          <w:color w:val="auto"/>
        </w:rPr>
      </w:pPr>
      <w:r w:rsidRPr="003B2D8E">
        <w:rPr>
          <w:rFonts w:asciiTheme="minorHAnsi" w:hAnsiTheme="minorHAnsi"/>
          <w:b/>
          <w:bCs/>
          <w:color w:val="auto"/>
        </w:rPr>
        <w:t xml:space="preserve">Sont exclus : </w:t>
      </w:r>
      <w:r w:rsidR="00345EA5" w:rsidRPr="00345EA5">
        <w:rPr>
          <w:rFonts w:asciiTheme="minorHAnsi" w:hAnsiTheme="minorHAnsi"/>
          <w:color w:val="auto"/>
        </w:rPr>
        <w:t>d’une manière générale</w:t>
      </w:r>
      <w:r w:rsidR="00345EA5">
        <w:rPr>
          <w:rFonts w:asciiTheme="minorHAnsi" w:hAnsiTheme="minorHAnsi"/>
          <w:color w:val="auto"/>
        </w:rPr>
        <w:t xml:space="preserve">, les travaux relevant de l’entretien et du nettoyage, </w:t>
      </w:r>
      <w:r w:rsidR="00345EA5" w:rsidRPr="00345EA5">
        <w:rPr>
          <w:rFonts w:asciiTheme="minorHAnsi" w:hAnsiTheme="minorHAnsi"/>
          <w:color w:val="auto"/>
        </w:rPr>
        <w:t xml:space="preserve">les travaux de charpente et de couverture, </w:t>
      </w:r>
      <w:r w:rsidR="00345EA5">
        <w:rPr>
          <w:rFonts w:asciiTheme="minorHAnsi" w:hAnsiTheme="minorHAnsi"/>
          <w:color w:val="auto"/>
        </w:rPr>
        <w:t>toute intervention concernant les vitrines commerciales (</w:t>
      </w:r>
      <w:r w:rsidR="00621848">
        <w:rPr>
          <w:rFonts w:asciiTheme="minorHAnsi" w:hAnsiTheme="minorHAnsi"/>
          <w:color w:val="auto"/>
        </w:rPr>
        <w:t>changement des : vitrines, enseignes, dispositif d’éclairage, dispositif de fermeture et seuil**),</w:t>
      </w:r>
      <w:r w:rsidR="00E7286F">
        <w:rPr>
          <w:rFonts w:asciiTheme="minorHAnsi" w:hAnsiTheme="minorHAnsi"/>
          <w:color w:val="auto"/>
        </w:rPr>
        <w:t xml:space="preserve"> </w:t>
      </w:r>
      <w:r w:rsidRPr="00345EA5">
        <w:rPr>
          <w:rFonts w:asciiTheme="minorHAnsi" w:hAnsiTheme="minorHAnsi"/>
          <w:color w:val="auto"/>
        </w:rPr>
        <w:t>les matériaux d’isolation</w:t>
      </w:r>
      <w:r>
        <w:rPr>
          <w:rFonts w:asciiTheme="minorHAnsi" w:hAnsiTheme="minorHAnsi"/>
          <w:color w:val="auto"/>
        </w:rPr>
        <w:t xml:space="preserve"> extérieure.</w:t>
      </w:r>
    </w:p>
    <w:p w14:paraId="2675D358" w14:textId="77777777" w:rsidR="00E7286F" w:rsidRDefault="00E7286F" w:rsidP="00455594">
      <w:pPr>
        <w:pStyle w:val="Standard"/>
        <w:jc w:val="both"/>
        <w:rPr>
          <w:rFonts w:asciiTheme="minorHAnsi" w:hAnsiTheme="minorHAnsi"/>
          <w:color w:val="auto"/>
        </w:rPr>
      </w:pPr>
    </w:p>
    <w:p w14:paraId="1D90F63E" w14:textId="7F0B8E0B" w:rsidR="005B747B" w:rsidRPr="002B2982" w:rsidRDefault="00621848" w:rsidP="005B747B">
      <w:pPr>
        <w:pStyle w:val="Standard"/>
        <w:jc w:val="both"/>
        <w:rPr>
          <w:rFonts w:asciiTheme="minorHAnsi" w:hAnsiTheme="minorHAnsi"/>
          <w:color w:val="auto"/>
        </w:rPr>
      </w:pPr>
      <w:r w:rsidRPr="00150E1E">
        <w:rPr>
          <w:rFonts w:asciiTheme="minorHAnsi" w:hAnsiTheme="minorHAnsi"/>
          <w:i/>
          <w:iCs/>
          <w:color w:val="auto"/>
        </w:rPr>
        <w:t xml:space="preserve">**Pour ce qui se rapporte aux vitrines commerciales se reporter au dispositif de requalification des devantures </w:t>
      </w:r>
      <w:r w:rsidR="00352FCE">
        <w:rPr>
          <w:rFonts w:asciiTheme="minorHAnsi" w:hAnsiTheme="minorHAnsi"/>
          <w:i/>
          <w:iCs/>
          <w:color w:val="auto"/>
        </w:rPr>
        <w:t xml:space="preserve">des </w:t>
      </w:r>
      <w:r w:rsidRPr="00150E1E">
        <w:rPr>
          <w:rFonts w:asciiTheme="minorHAnsi" w:hAnsiTheme="minorHAnsi"/>
          <w:i/>
          <w:iCs/>
          <w:color w:val="auto"/>
        </w:rPr>
        <w:t>locaux commerciaux et artisanaux</w:t>
      </w:r>
      <w:r w:rsidR="005B747B">
        <w:rPr>
          <w:rFonts w:asciiTheme="minorHAnsi" w:hAnsiTheme="minorHAnsi"/>
          <w:i/>
          <w:iCs/>
          <w:color w:val="auto"/>
        </w:rPr>
        <w:t xml:space="preserve"> </w:t>
      </w:r>
      <w:r w:rsidR="005B747B" w:rsidRPr="005B747B">
        <w:rPr>
          <w:rFonts w:asciiTheme="minorHAnsi" w:hAnsiTheme="minorHAnsi"/>
          <w:b/>
          <w:bCs/>
          <w:i/>
          <w:iCs/>
          <w:color w:val="auto"/>
        </w:rPr>
        <w:t>(programme en cours d’élaboration)</w:t>
      </w:r>
      <w:r w:rsidR="005B747B">
        <w:rPr>
          <w:rFonts w:asciiTheme="minorHAnsi" w:hAnsiTheme="minorHAnsi"/>
          <w:color w:val="auto"/>
        </w:rPr>
        <w:t xml:space="preserve">. </w:t>
      </w:r>
    </w:p>
    <w:p w14:paraId="348D92D2" w14:textId="33006DEA" w:rsidR="003B2D8E" w:rsidRDefault="003B2D8E" w:rsidP="00455594">
      <w:pPr>
        <w:pStyle w:val="Standard"/>
        <w:jc w:val="both"/>
        <w:rPr>
          <w:rFonts w:asciiTheme="minorHAnsi" w:hAnsiTheme="minorHAnsi"/>
          <w:color w:val="auto"/>
        </w:rPr>
      </w:pPr>
    </w:p>
    <w:p w14:paraId="43FB9327" w14:textId="51D219E1" w:rsidR="003B2D8E" w:rsidRDefault="003B2D8E" w:rsidP="00455594">
      <w:pPr>
        <w:pStyle w:val="Standard"/>
        <w:jc w:val="both"/>
        <w:rPr>
          <w:rFonts w:asciiTheme="minorHAnsi" w:hAnsiTheme="minorHAnsi"/>
          <w:color w:val="auto"/>
        </w:rPr>
      </w:pPr>
      <w:r>
        <w:rPr>
          <w:rFonts w:asciiTheme="minorHAnsi" w:hAnsiTheme="minorHAnsi"/>
          <w:color w:val="auto"/>
        </w:rPr>
        <w:t xml:space="preserve">Les travaux doivent être réalisés par des professionnels du bâtiment (fourniture et main d’œuvre) régulièrement inscrits, soit au registre du commerce, soit au répertoire des métiers, </w:t>
      </w:r>
      <w:r w:rsidR="009F18B1">
        <w:rPr>
          <w:rFonts w:asciiTheme="minorHAnsi" w:hAnsiTheme="minorHAnsi"/>
          <w:color w:val="auto"/>
        </w:rPr>
        <w:t xml:space="preserve">à jour de </w:t>
      </w:r>
      <w:r w:rsidR="00F13714">
        <w:rPr>
          <w:rFonts w:asciiTheme="minorHAnsi" w:hAnsiTheme="minorHAnsi"/>
          <w:color w:val="auto"/>
        </w:rPr>
        <w:t>leurs</w:t>
      </w:r>
      <w:r w:rsidR="009F18B1">
        <w:rPr>
          <w:rFonts w:asciiTheme="minorHAnsi" w:hAnsiTheme="minorHAnsi"/>
          <w:color w:val="auto"/>
        </w:rPr>
        <w:t xml:space="preserve"> obligations fiscales et sociales </w:t>
      </w:r>
      <w:r>
        <w:rPr>
          <w:rFonts w:asciiTheme="minorHAnsi" w:hAnsiTheme="minorHAnsi"/>
          <w:color w:val="auto"/>
        </w:rPr>
        <w:t xml:space="preserve">et dûment assurés en responsabilité civile et professionnelle. </w:t>
      </w:r>
    </w:p>
    <w:p w14:paraId="0437B052" w14:textId="6773FC9F" w:rsidR="00150E1E" w:rsidRDefault="00150E1E" w:rsidP="00455594">
      <w:pPr>
        <w:pStyle w:val="Standard"/>
        <w:jc w:val="both"/>
        <w:rPr>
          <w:rFonts w:asciiTheme="minorHAnsi" w:hAnsiTheme="minorHAnsi"/>
          <w:color w:val="auto"/>
        </w:rPr>
      </w:pPr>
    </w:p>
    <w:p w14:paraId="67AF60DC" w14:textId="4F23354A" w:rsidR="00150E1E" w:rsidRPr="005B747B" w:rsidRDefault="00150E1E" w:rsidP="00455594">
      <w:pPr>
        <w:pStyle w:val="Standard"/>
        <w:jc w:val="both"/>
        <w:rPr>
          <w:rFonts w:asciiTheme="minorHAnsi" w:hAnsiTheme="minorHAnsi"/>
          <w:b/>
          <w:bCs/>
          <w:color w:val="auto"/>
        </w:rPr>
      </w:pPr>
      <w:r>
        <w:rPr>
          <w:rFonts w:asciiTheme="minorHAnsi" w:hAnsiTheme="minorHAnsi"/>
          <w:color w:val="auto"/>
        </w:rPr>
        <w:t xml:space="preserve">Pour les pétitionnaires qui auront recours à un maître d’œuvre, </w:t>
      </w:r>
      <w:r w:rsidR="001A493A">
        <w:rPr>
          <w:rFonts w:asciiTheme="minorHAnsi" w:hAnsiTheme="minorHAnsi"/>
          <w:color w:val="auto"/>
        </w:rPr>
        <w:t xml:space="preserve">il est précisé que </w:t>
      </w:r>
      <w:r w:rsidRPr="005B747B">
        <w:rPr>
          <w:rFonts w:asciiTheme="minorHAnsi" w:hAnsiTheme="minorHAnsi"/>
          <w:b/>
          <w:bCs/>
          <w:color w:val="auto"/>
        </w:rPr>
        <w:t xml:space="preserve">le montant des honoraires de ce dernier </w:t>
      </w:r>
      <w:r w:rsidR="00432EDD" w:rsidRPr="005B747B">
        <w:rPr>
          <w:rFonts w:asciiTheme="minorHAnsi" w:hAnsiTheme="minorHAnsi"/>
          <w:b/>
          <w:bCs/>
          <w:color w:val="auto"/>
        </w:rPr>
        <w:t xml:space="preserve">ne </w:t>
      </w:r>
      <w:r w:rsidRPr="005B747B">
        <w:rPr>
          <w:rFonts w:asciiTheme="minorHAnsi" w:hAnsiTheme="minorHAnsi"/>
          <w:b/>
          <w:bCs/>
          <w:color w:val="auto"/>
        </w:rPr>
        <w:t xml:space="preserve">sera </w:t>
      </w:r>
      <w:r w:rsidR="00432EDD" w:rsidRPr="005B747B">
        <w:rPr>
          <w:rFonts w:asciiTheme="minorHAnsi" w:hAnsiTheme="minorHAnsi"/>
          <w:b/>
          <w:bCs/>
          <w:color w:val="auto"/>
        </w:rPr>
        <w:t xml:space="preserve">pas </w:t>
      </w:r>
      <w:r w:rsidRPr="005B747B">
        <w:rPr>
          <w:rFonts w:asciiTheme="minorHAnsi" w:hAnsiTheme="minorHAnsi"/>
          <w:b/>
          <w:bCs/>
          <w:color w:val="auto"/>
        </w:rPr>
        <w:t>pris en compte dans le calcul de la subvention au titre de ladite opération.</w:t>
      </w:r>
    </w:p>
    <w:p w14:paraId="73CB9DE6" w14:textId="0A35002D" w:rsidR="008C4A54" w:rsidRPr="008C4A54" w:rsidRDefault="003D1AC1" w:rsidP="00455594">
      <w:pPr>
        <w:tabs>
          <w:tab w:val="left" w:pos="3818"/>
        </w:tabs>
        <w:spacing w:after="0"/>
        <w:jc w:val="both"/>
        <w:rPr>
          <w:rFonts w:asciiTheme="minorHAnsi" w:hAnsiTheme="minorHAnsi"/>
          <w:b/>
          <w:bCs/>
          <w:sz w:val="28"/>
          <w:szCs w:val="28"/>
          <w:u w:val="single"/>
        </w:rPr>
      </w:pPr>
      <w:bookmarkStart w:id="5" w:name="__RefHeading___Toc11194_1486775603"/>
      <w:r w:rsidRPr="008C4A54">
        <w:rPr>
          <w:rFonts w:asciiTheme="minorHAnsi" w:hAnsiTheme="minorHAnsi"/>
          <w:b/>
          <w:bCs/>
          <w:sz w:val="28"/>
          <w:szCs w:val="28"/>
          <w:u w:val="single"/>
        </w:rPr>
        <w:lastRenderedPageBreak/>
        <w:t>3- MODALITÉS D’ACCÈS À L</w:t>
      </w:r>
      <w:r w:rsidR="00946259" w:rsidRPr="008C4A54">
        <w:rPr>
          <w:rFonts w:asciiTheme="minorHAnsi" w:hAnsiTheme="minorHAnsi"/>
          <w:b/>
          <w:bCs/>
          <w:sz w:val="28"/>
          <w:szCs w:val="28"/>
          <w:u w:val="single"/>
        </w:rPr>
        <w:t xml:space="preserve">’AIDE </w:t>
      </w:r>
      <w:bookmarkEnd w:id="5"/>
      <w:r w:rsidR="00CC6631" w:rsidRPr="008C4A54">
        <w:rPr>
          <w:rFonts w:asciiTheme="minorHAnsi" w:hAnsiTheme="minorHAnsi"/>
          <w:b/>
          <w:bCs/>
          <w:sz w:val="28"/>
          <w:szCs w:val="28"/>
          <w:u w:val="single"/>
        </w:rPr>
        <w:t>CONJOINTE</w:t>
      </w:r>
      <w:r w:rsidR="008C4A54" w:rsidRPr="008C4A54">
        <w:rPr>
          <w:rFonts w:asciiTheme="minorHAnsi" w:hAnsiTheme="minorHAnsi"/>
          <w:b/>
          <w:bCs/>
          <w:sz w:val="28"/>
          <w:szCs w:val="28"/>
          <w:u w:val="single"/>
        </w:rPr>
        <w:t xml:space="preserve"> REGION OCCITANIE/ VILLE D’AMELIE-LES-BAINS-PALALDA</w:t>
      </w:r>
    </w:p>
    <w:p w14:paraId="66549885" w14:textId="6991D672" w:rsidR="008C4A54" w:rsidRDefault="009F0DDB" w:rsidP="00455594">
      <w:pPr>
        <w:pStyle w:val="Standard"/>
        <w:jc w:val="both"/>
        <w:rPr>
          <w:rFonts w:asciiTheme="minorHAnsi" w:hAnsiTheme="minorHAnsi"/>
          <w:color w:val="auto"/>
        </w:rPr>
      </w:pPr>
      <w:bookmarkStart w:id="6" w:name="__RefHeading___Toc11200_1486775603"/>
      <w:bookmarkStart w:id="7" w:name="__RefHeading___Toc11196_1486775603"/>
      <w:r w:rsidRPr="009F0DDB">
        <w:rPr>
          <w:rFonts w:asciiTheme="minorHAnsi" w:hAnsiTheme="minorHAnsi"/>
          <w:color w:val="auto"/>
        </w:rPr>
        <w:t>En préambule</w:t>
      </w:r>
      <w:r>
        <w:rPr>
          <w:rFonts w:asciiTheme="minorHAnsi" w:hAnsiTheme="minorHAnsi"/>
          <w:color w:val="auto"/>
        </w:rPr>
        <w:t xml:space="preserve"> il est rappelé que l’opération </w:t>
      </w:r>
      <w:r w:rsidR="00C227DB" w:rsidRPr="00C227DB">
        <w:rPr>
          <w:rFonts w:asciiTheme="minorHAnsi" w:hAnsiTheme="minorHAnsi"/>
          <w:i/>
          <w:iCs/>
          <w:color w:val="auto"/>
        </w:rPr>
        <w:t>« F</w:t>
      </w:r>
      <w:r w:rsidRPr="00C227DB">
        <w:rPr>
          <w:rFonts w:asciiTheme="minorHAnsi" w:hAnsiTheme="minorHAnsi"/>
          <w:i/>
          <w:iCs/>
          <w:color w:val="auto"/>
        </w:rPr>
        <w:t>açades</w:t>
      </w:r>
      <w:r w:rsidR="00C227DB" w:rsidRPr="00C227DB">
        <w:rPr>
          <w:rFonts w:asciiTheme="minorHAnsi" w:hAnsiTheme="minorHAnsi"/>
          <w:i/>
          <w:iCs/>
          <w:color w:val="auto"/>
        </w:rPr>
        <w:t> »</w:t>
      </w:r>
      <w:r>
        <w:rPr>
          <w:rFonts w:asciiTheme="minorHAnsi" w:hAnsiTheme="minorHAnsi"/>
          <w:color w:val="auto"/>
        </w:rPr>
        <w:t xml:space="preserve"> vise un traitement complet de la façade. Seul un projet d’ensemble permet d’entrer dans le dispositif.</w:t>
      </w:r>
    </w:p>
    <w:p w14:paraId="5AAEB5A8" w14:textId="7B7BD9ED" w:rsidR="009F0DDB" w:rsidRDefault="009F0DDB" w:rsidP="00455594">
      <w:pPr>
        <w:pStyle w:val="Standard"/>
        <w:jc w:val="both"/>
        <w:rPr>
          <w:rFonts w:asciiTheme="minorHAnsi" w:hAnsiTheme="minorHAnsi"/>
          <w:color w:val="auto"/>
        </w:rPr>
      </w:pPr>
    </w:p>
    <w:p w14:paraId="59644884" w14:textId="68235A0A" w:rsidR="009F0DDB" w:rsidRDefault="009F0DDB" w:rsidP="00455594">
      <w:pPr>
        <w:pStyle w:val="Standard"/>
        <w:jc w:val="both"/>
        <w:rPr>
          <w:rFonts w:asciiTheme="minorHAnsi" w:hAnsiTheme="minorHAnsi"/>
          <w:color w:val="auto"/>
        </w:rPr>
      </w:pPr>
      <w:r>
        <w:rPr>
          <w:rFonts w:asciiTheme="minorHAnsi" w:hAnsiTheme="minorHAnsi"/>
          <w:color w:val="auto"/>
        </w:rPr>
        <w:t xml:space="preserve">Toutefois, si la demande ne concerne qu’une partie de la façade ou qu’une catégorie de travaux, l’intérêt du projet est laissé à l’appréciation discrétionnaire </w:t>
      </w:r>
      <w:r w:rsidR="00480A25">
        <w:rPr>
          <w:rFonts w:asciiTheme="minorHAnsi" w:hAnsiTheme="minorHAnsi"/>
          <w:color w:val="auto"/>
        </w:rPr>
        <w:t>du</w:t>
      </w:r>
      <w:r>
        <w:rPr>
          <w:rFonts w:asciiTheme="minorHAnsi" w:hAnsiTheme="minorHAnsi"/>
          <w:color w:val="auto"/>
        </w:rPr>
        <w:t xml:space="preserve"> </w:t>
      </w:r>
      <w:r w:rsidR="00480A25">
        <w:rPr>
          <w:rFonts w:asciiTheme="minorHAnsi" w:hAnsiTheme="minorHAnsi"/>
          <w:color w:val="auto"/>
        </w:rPr>
        <w:t xml:space="preserve">comité </w:t>
      </w:r>
      <w:r w:rsidR="000E7478">
        <w:rPr>
          <w:rFonts w:asciiTheme="minorHAnsi" w:hAnsiTheme="minorHAnsi"/>
          <w:color w:val="auto"/>
        </w:rPr>
        <w:t>technique</w:t>
      </w:r>
      <w:r w:rsidR="00C227DB">
        <w:rPr>
          <w:rFonts w:asciiTheme="minorHAnsi" w:hAnsiTheme="minorHAnsi"/>
          <w:color w:val="auto"/>
        </w:rPr>
        <w:t xml:space="preserve"> </w:t>
      </w:r>
      <w:r>
        <w:rPr>
          <w:rFonts w:asciiTheme="minorHAnsi" w:hAnsiTheme="minorHAnsi"/>
          <w:color w:val="auto"/>
        </w:rPr>
        <w:t xml:space="preserve">institué à cet effet. </w:t>
      </w:r>
    </w:p>
    <w:p w14:paraId="2218B8D5" w14:textId="29777F79" w:rsidR="003F7A30" w:rsidRDefault="003F7A30" w:rsidP="00455594">
      <w:pPr>
        <w:pStyle w:val="Standard"/>
        <w:jc w:val="both"/>
        <w:rPr>
          <w:rFonts w:asciiTheme="minorHAnsi" w:hAnsiTheme="minorHAnsi"/>
          <w:color w:val="auto"/>
        </w:rPr>
      </w:pPr>
    </w:p>
    <w:p w14:paraId="6862125B" w14:textId="1087EBE5" w:rsidR="003F7A30" w:rsidRDefault="003F7A30" w:rsidP="00455594">
      <w:pPr>
        <w:pStyle w:val="Standard"/>
        <w:jc w:val="both"/>
        <w:rPr>
          <w:rFonts w:asciiTheme="minorHAnsi" w:hAnsiTheme="minorHAnsi"/>
          <w:color w:val="auto"/>
        </w:rPr>
      </w:pPr>
      <w:r>
        <w:rPr>
          <w:rFonts w:asciiTheme="minorHAnsi" w:hAnsiTheme="minorHAnsi"/>
          <w:color w:val="auto"/>
        </w:rPr>
        <w:t>Aussi, le dispositif d’aide ne concerne que les travaux de ravalement à réaliser, et non des travaux déjà engagés ou exécutés.</w:t>
      </w:r>
    </w:p>
    <w:p w14:paraId="1E7902CF" w14:textId="77777777" w:rsidR="001A493A" w:rsidRDefault="001A493A" w:rsidP="00455594">
      <w:pPr>
        <w:pStyle w:val="Standard"/>
        <w:jc w:val="both"/>
        <w:rPr>
          <w:rFonts w:asciiTheme="minorHAnsi" w:hAnsiTheme="minorHAnsi"/>
          <w:color w:val="auto"/>
        </w:rPr>
      </w:pPr>
    </w:p>
    <w:p w14:paraId="6A8E69EB" w14:textId="025915AE" w:rsidR="00305399" w:rsidRDefault="00305399" w:rsidP="00455594">
      <w:pPr>
        <w:pStyle w:val="Standard"/>
        <w:jc w:val="both"/>
        <w:rPr>
          <w:rFonts w:asciiTheme="minorHAnsi" w:hAnsiTheme="minorHAnsi"/>
          <w:color w:val="auto"/>
        </w:rPr>
      </w:pPr>
      <w:r>
        <w:rPr>
          <w:rFonts w:asciiTheme="minorHAnsi" w:hAnsiTheme="minorHAnsi"/>
          <w:color w:val="auto"/>
        </w:rPr>
        <w:t xml:space="preserve">Enfin, les propriétaires ou copropriétaires ayant déjà obtenu une autorisation d’urbanisme, mais dont les travaux ne sont pas encore engagés, peuvent </w:t>
      </w:r>
      <w:r w:rsidR="00C227DB">
        <w:rPr>
          <w:rFonts w:asciiTheme="minorHAnsi" w:hAnsiTheme="minorHAnsi"/>
          <w:color w:val="auto"/>
        </w:rPr>
        <w:t>déposer</w:t>
      </w:r>
      <w:r>
        <w:rPr>
          <w:rFonts w:asciiTheme="minorHAnsi" w:hAnsiTheme="minorHAnsi"/>
          <w:color w:val="auto"/>
        </w:rPr>
        <w:t xml:space="preserve"> une demande d’aide financière. </w:t>
      </w:r>
      <w:r w:rsidR="005B747B">
        <w:rPr>
          <w:rFonts w:asciiTheme="minorHAnsi" w:hAnsiTheme="minorHAnsi"/>
          <w:color w:val="auto"/>
        </w:rPr>
        <w:t xml:space="preserve">A la condition suspensive que le projet respecte l’intégralité des prescriptions contenues dans le présent règlement. </w:t>
      </w:r>
    </w:p>
    <w:p w14:paraId="2EA17301" w14:textId="77777777" w:rsidR="005C5B4A" w:rsidRPr="009F0DDB" w:rsidRDefault="005C5B4A" w:rsidP="00455594">
      <w:pPr>
        <w:pStyle w:val="Standard"/>
        <w:jc w:val="both"/>
        <w:rPr>
          <w:rFonts w:asciiTheme="minorHAnsi" w:hAnsiTheme="minorHAnsi"/>
          <w:color w:val="auto"/>
        </w:rPr>
      </w:pPr>
    </w:p>
    <w:p w14:paraId="49F54DAC" w14:textId="51EB8C4F" w:rsidR="00FB18C7" w:rsidRPr="008C4A54" w:rsidRDefault="00FB18C7" w:rsidP="00455594">
      <w:pPr>
        <w:pStyle w:val="Standard"/>
        <w:jc w:val="both"/>
        <w:rPr>
          <w:rFonts w:asciiTheme="minorHAnsi" w:hAnsiTheme="minorHAnsi"/>
          <w:b/>
          <w:bCs/>
          <w:color w:val="auto"/>
          <w:u w:val="single"/>
        </w:rPr>
      </w:pPr>
      <w:r w:rsidRPr="008C4A54">
        <w:rPr>
          <w:rFonts w:asciiTheme="minorHAnsi" w:hAnsiTheme="minorHAnsi"/>
          <w:b/>
          <w:bCs/>
          <w:color w:val="auto"/>
          <w:u w:val="single"/>
        </w:rPr>
        <w:t>3.1- Pilotage de l</w:t>
      </w:r>
      <w:r w:rsidR="00C11991" w:rsidRPr="008C4A54">
        <w:rPr>
          <w:rFonts w:asciiTheme="minorHAnsi" w:hAnsiTheme="minorHAnsi"/>
          <w:b/>
          <w:bCs/>
          <w:color w:val="auto"/>
          <w:u w:val="single"/>
        </w:rPr>
        <w:t>’opé</w:t>
      </w:r>
      <w:r w:rsidR="003A304C">
        <w:rPr>
          <w:rFonts w:asciiTheme="minorHAnsi" w:hAnsiTheme="minorHAnsi"/>
          <w:b/>
          <w:bCs/>
          <w:color w:val="auto"/>
          <w:u w:val="single"/>
        </w:rPr>
        <w:t>ration</w:t>
      </w:r>
    </w:p>
    <w:p w14:paraId="3B2D5729" w14:textId="60FDD256" w:rsidR="00402EDC" w:rsidRPr="00402EDC" w:rsidRDefault="00544F79" w:rsidP="00402EDC">
      <w:pPr>
        <w:tabs>
          <w:tab w:val="left" w:pos="3402"/>
        </w:tabs>
        <w:spacing w:after="0"/>
        <w:jc w:val="both"/>
        <w:rPr>
          <w:rFonts w:asciiTheme="minorHAnsi" w:hAnsiTheme="minorHAnsi" w:cstheme="minorHAnsi"/>
        </w:rPr>
      </w:pPr>
      <w:r w:rsidRPr="00402EDC">
        <w:rPr>
          <w:rFonts w:asciiTheme="minorHAnsi" w:hAnsiTheme="minorHAnsi" w:cstheme="minorHAnsi"/>
        </w:rPr>
        <w:t xml:space="preserve">Il </w:t>
      </w:r>
      <w:r w:rsidR="00402EDC" w:rsidRPr="00402EDC">
        <w:rPr>
          <w:rFonts w:asciiTheme="minorHAnsi" w:hAnsiTheme="minorHAnsi" w:cstheme="minorHAnsi"/>
        </w:rPr>
        <w:t>sera</w:t>
      </w:r>
      <w:r w:rsidRPr="00402EDC">
        <w:rPr>
          <w:rFonts w:asciiTheme="minorHAnsi" w:hAnsiTheme="minorHAnsi" w:cstheme="minorHAnsi"/>
        </w:rPr>
        <w:t xml:space="preserve"> constitué un comité </w:t>
      </w:r>
      <w:r w:rsidR="00402EDC" w:rsidRPr="00402EDC">
        <w:rPr>
          <w:rFonts w:asciiTheme="minorHAnsi" w:hAnsiTheme="minorHAnsi" w:cstheme="minorHAnsi"/>
        </w:rPr>
        <w:t>technique</w:t>
      </w:r>
      <w:r w:rsidRPr="00402EDC">
        <w:rPr>
          <w:rFonts w:asciiTheme="minorHAnsi" w:hAnsiTheme="minorHAnsi" w:cstheme="minorHAnsi"/>
        </w:rPr>
        <w:t xml:space="preserve"> </w:t>
      </w:r>
      <w:r w:rsidRPr="00402EDC">
        <w:rPr>
          <w:rFonts w:asciiTheme="minorHAnsi" w:hAnsiTheme="minorHAnsi" w:cstheme="minorHAnsi"/>
          <w:i/>
          <w:iCs/>
        </w:rPr>
        <w:t>« Façades »</w:t>
      </w:r>
      <w:r w:rsidRPr="00402EDC">
        <w:rPr>
          <w:rFonts w:asciiTheme="minorHAnsi" w:hAnsiTheme="minorHAnsi" w:cstheme="minorHAnsi"/>
        </w:rPr>
        <w:t xml:space="preserve">. </w:t>
      </w:r>
      <w:r w:rsidR="00402EDC" w:rsidRPr="00402EDC">
        <w:rPr>
          <w:rFonts w:asciiTheme="minorHAnsi" w:hAnsiTheme="minorHAnsi" w:cstheme="minorHAnsi"/>
        </w:rPr>
        <w:t>Il comprend, outre le Maire de la Ville d’Amélie-les-Bains-Palalda ou son représentant, les membres suivants :</w:t>
      </w:r>
    </w:p>
    <w:p w14:paraId="55758833" w14:textId="77777777" w:rsidR="00402EDC" w:rsidRPr="00402EDC" w:rsidRDefault="00402EDC" w:rsidP="00402EDC">
      <w:pPr>
        <w:tabs>
          <w:tab w:val="left" w:pos="3402"/>
        </w:tabs>
        <w:spacing w:after="0"/>
        <w:jc w:val="both"/>
        <w:rPr>
          <w:rFonts w:asciiTheme="minorHAnsi" w:hAnsiTheme="minorHAnsi" w:cstheme="minorHAnsi"/>
        </w:rPr>
      </w:pPr>
      <w:r w:rsidRPr="00402EDC">
        <w:t>►</w:t>
      </w:r>
      <w:r w:rsidRPr="00402EDC">
        <w:rPr>
          <w:rFonts w:asciiTheme="minorHAnsi" w:hAnsiTheme="minorHAnsi" w:cstheme="minorHAnsi"/>
        </w:rPr>
        <w:t xml:space="preserve"> Un représentant de la Région Occitanie ;</w:t>
      </w:r>
    </w:p>
    <w:p w14:paraId="18F6F13C" w14:textId="77777777" w:rsidR="00402EDC" w:rsidRPr="00402EDC" w:rsidRDefault="00402EDC" w:rsidP="00402EDC">
      <w:pPr>
        <w:tabs>
          <w:tab w:val="left" w:pos="3402"/>
        </w:tabs>
        <w:spacing w:after="0"/>
        <w:jc w:val="both"/>
        <w:rPr>
          <w:rFonts w:asciiTheme="minorHAnsi" w:hAnsiTheme="minorHAnsi" w:cstheme="minorHAnsi"/>
        </w:rPr>
      </w:pPr>
      <w:r w:rsidRPr="00402EDC">
        <w:t>►</w:t>
      </w:r>
      <w:r w:rsidRPr="00402EDC">
        <w:rPr>
          <w:rFonts w:asciiTheme="minorHAnsi" w:hAnsiTheme="minorHAnsi" w:cstheme="minorHAnsi"/>
        </w:rPr>
        <w:t xml:space="preserve"> Un représentant du service de l’Urbanisme de la Ville d’Amélie-les-Bains-Palalda ;</w:t>
      </w:r>
    </w:p>
    <w:p w14:paraId="54914311" w14:textId="63B36F5D" w:rsidR="00402EDC" w:rsidRPr="00402EDC" w:rsidRDefault="00402EDC" w:rsidP="00402EDC">
      <w:pPr>
        <w:tabs>
          <w:tab w:val="left" w:pos="3402"/>
        </w:tabs>
        <w:spacing w:after="0"/>
        <w:jc w:val="both"/>
        <w:rPr>
          <w:rFonts w:asciiTheme="minorHAnsi" w:hAnsiTheme="minorHAnsi" w:cstheme="minorHAnsi"/>
        </w:rPr>
      </w:pPr>
      <w:r w:rsidRPr="00402EDC">
        <w:t>►</w:t>
      </w:r>
      <w:r w:rsidRPr="00402EDC">
        <w:rPr>
          <w:rFonts w:asciiTheme="minorHAnsi" w:hAnsiTheme="minorHAnsi" w:cstheme="minorHAnsi"/>
        </w:rPr>
        <w:t xml:space="preserve"> Un représentant du service du Développement </w:t>
      </w:r>
      <w:r>
        <w:rPr>
          <w:rFonts w:asciiTheme="minorHAnsi" w:hAnsiTheme="minorHAnsi" w:cstheme="minorHAnsi"/>
        </w:rPr>
        <w:t>L</w:t>
      </w:r>
      <w:r w:rsidRPr="00402EDC">
        <w:rPr>
          <w:rFonts w:asciiTheme="minorHAnsi" w:hAnsiTheme="minorHAnsi" w:cstheme="minorHAnsi"/>
        </w:rPr>
        <w:t>ocal ;</w:t>
      </w:r>
    </w:p>
    <w:p w14:paraId="63C6CCD3" w14:textId="77777777" w:rsidR="00402EDC" w:rsidRPr="00402EDC" w:rsidRDefault="00402EDC" w:rsidP="00402EDC">
      <w:pPr>
        <w:tabs>
          <w:tab w:val="left" w:pos="3402"/>
        </w:tabs>
        <w:spacing w:after="0"/>
        <w:jc w:val="both"/>
        <w:rPr>
          <w:rFonts w:asciiTheme="minorHAnsi" w:hAnsiTheme="minorHAnsi" w:cstheme="minorHAnsi"/>
        </w:rPr>
      </w:pPr>
      <w:r w:rsidRPr="00402EDC">
        <w:t>►</w:t>
      </w:r>
      <w:r w:rsidRPr="00402EDC">
        <w:rPr>
          <w:rFonts w:asciiTheme="minorHAnsi" w:hAnsiTheme="minorHAnsi" w:cstheme="minorHAnsi"/>
        </w:rPr>
        <w:t xml:space="preserve"> Le chargé d’opération de la Ville d’Amélie-les-Bains-Palalda.</w:t>
      </w:r>
    </w:p>
    <w:p w14:paraId="63FE2EB7" w14:textId="77777777" w:rsidR="00402EDC" w:rsidRDefault="00402EDC" w:rsidP="00455594">
      <w:pPr>
        <w:tabs>
          <w:tab w:val="left" w:pos="3402"/>
        </w:tabs>
        <w:spacing w:after="0"/>
        <w:jc w:val="both"/>
        <w:rPr>
          <w:rFonts w:asciiTheme="minorHAnsi" w:hAnsiTheme="minorHAnsi" w:cstheme="minorHAnsi"/>
        </w:rPr>
      </w:pPr>
    </w:p>
    <w:p w14:paraId="09F54A09" w14:textId="637201AE" w:rsidR="00544F79" w:rsidRPr="00402EDC" w:rsidRDefault="00402EDC" w:rsidP="00455594">
      <w:pPr>
        <w:tabs>
          <w:tab w:val="left" w:pos="3402"/>
        </w:tabs>
        <w:spacing w:after="0"/>
        <w:jc w:val="both"/>
        <w:rPr>
          <w:rFonts w:asciiTheme="minorHAnsi" w:hAnsiTheme="minorHAnsi" w:cstheme="minorHAnsi"/>
        </w:rPr>
      </w:pPr>
      <w:r>
        <w:rPr>
          <w:rFonts w:asciiTheme="minorHAnsi" w:hAnsiTheme="minorHAnsi" w:cstheme="minorHAnsi"/>
        </w:rPr>
        <w:t xml:space="preserve">Ce comité est notamment </w:t>
      </w:r>
      <w:r w:rsidR="00544F79" w:rsidRPr="00402EDC">
        <w:rPr>
          <w:rFonts w:asciiTheme="minorHAnsi" w:hAnsiTheme="minorHAnsi" w:cstheme="minorHAnsi"/>
        </w:rPr>
        <w:t>chargé</w:t>
      </w:r>
      <w:r>
        <w:rPr>
          <w:rFonts w:asciiTheme="minorHAnsi" w:hAnsiTheme="minorHAnsi" w:cstheme="minorHAnsi"/>
        </w:rPr>
        <w:t xml:space="preserve"> d</w:t>
      </w:r>
      <w:r w:rsidR="00122813" w:rsidRPr="00402EDC">
        <w:rPr>
          <w:rFonts w:asciiTheme="minorHAnsi" w:hAnsiTheme="minorHAnsi" w:cstheme="minorHAnsi"/>
        </w:rPr>
        <w:t>’exam</w:t>
      </w:r>
      <w:r>
        <w:rPr>
          <w:rFonts w:asciiTheme="minorHAnsi" w:hAnsiTheme="minorHAnsi" w:cstheme="minorHAnsi"/>
        </w:rPr>
        <w:t xml:space="preserve">iner les demandes d’aide financière et d’émettre un avis </w:t>
      </w:r>
      <w:r w:rsidR="00CF0D9F">
        <w:rPr>
          <w:rFonts w:asciiTheme="minorHAnsi" w:hAnsiTheme="minorHAnsi" w:cstheme="minorHAnsi"/>
        </w:rPr>
        <w:t xml:space="preserve">qui sera communiqué au Conseil Municipal en vue de </w:t>
      </w:r>
      <w:r w:rsidR="00122813" w:rsidRPr="00402EDC">
        <w:rPr>
          <w:rFonts w:asciiTheme="minorHAnsi" w:hAnsiTheme="minorHAnsi" w:cstheme="minorHAnsi"/>
        </w:rPr>
        <w:t>l’octroi d</w:t>
      </w:r>
      <w:r>
        <w:rPr>
          <w:rFonts w:asciiTheme="minorHAnsi" w:hAnsiTheme="minorHAnsi" w:cstheme="minorHAnsi"/>
        </w:rPr>
        <w:t>’éventuelles</w:t>
      </w:r>
      <w:r w:rsidR="00122813" w:rsidRPr="00402EDC">
        <w:rPr>
          <w:rFonts w:asciiTheme="minorHAnsi" w:hAnsiTheme="minorHAnsi" w:cstheme="minorHAnsi"/>
        </w:rPr>
        <w:t xml:space="preserve"> subventions</w:t>
      </w:r>
      <w:r w:rsidR="005C5B4A" w:rsidRPr="00402EDC">
        <w:rPr>
          <w:rFonts w:asciiTheme="minorHAnsi" w:hAnsiTheme="minorHAnsi" w:cstheme="minorHAnsi"/>
        </w:rPr>
        <w:t>.</w:t>
      </w:r>
      <w:r w:rsidR="00CF0D9F">
        <w:rPr>
          <w:rFonts w:asciiTheme="minorHAnsi" w:hAnsiTheme="minorHAnsi" w:cstheme="minorHAnsi"/>
        </w:rPr>
        <w:t xml:space="preserve"> </w:t>
      </w:r>
      <w:r w:rsidR="005C5B4A" w:rsidRPr="00402EDC">
        <w:rPr>
          <w:rFonts w:asciiTheme="minorHAnsi" w:hAnsiTheme="minorHAnsi" w:cstheme="minorHAnsi"/>
        </w:rPr>
        <w:t xml:space="preserve">En outre, il </w:t>
      </w:r>
      <w:r w:rsidR="00122813" w:rsidRPr="00402EDC">
        <w:rPr>
          <w:rFonts w:asciiTheme="minorHAnsi" w:hAnsiTheme="minorHAnsi" w:cstheme="minorHAnsi"/>
        </w:rPr>
        <w:t xml:space="preserve">assure le </w:t>
      </w:r>
      <w:r w:rsidR="00544F79" w:rsidRPr="00402EDC">
        <w:rPr>
          <w:rFonts w:asciiTheme="minorHAnsi" w:hAnsiTheme="minorHAnsi" w:cstheme="minorHAnsi"/>
        </w:rPr>
        <w:t xml:space="preserve">suivi de l’opération et sa programmation </w:t>
      </w:r>
      <w:r w:rsidR="00122813" w:rsidRPr="00402EDC">
        <w:rPr>
          <w:rFonts w:asciiTheme="minorHAnsi" w:hAnsiTheme="minorHAnsi" w:cstheme="minorHAnsi"/>
        </w:rPr>
        <w:t xml:space="preserve">tant </w:t>
      </w:r>
      <w:r w:rsidR="00544F79" w:rsidRPr="00402EDC">
        <w:rPr>
          <w:rFonts w:asciiTheme="minorHAnsi" w:hAnsiTheme="minorHAnsi" w:cstheme="minorHAnsi"/>
        </w:rPr>
        <w:t>technique</w:t>
      </w:r>
      <w:r w:rsidR="00122813" w:rsidRPr="00402EDC">
        <w:rPr>
          <w:rFonts w:asciiTheme="minorHAnsi" w:hAnsiTheme="minorHAnsi" w:cstheme="minorHAnsi"/>
        </w:rPr>
        <w:t xml:space="preserve"> que financière</w:t>
      </w:r>
      <w:r w:rsidR="00544F79" w:rsidRPr="00402EDC">
        <w:rPr>
          <w:rFonts w:asciiTheme="minorHAnsi" w:hAnsiTheme="minorHAnsi" w:cstheme="minorHAnsi"/>
        </w:rPr>
        <w:t xml:space="preserve">. </w:t>
      </w:r>
    </w:p>
    <w:p w14:paraId="68FD5CC6" w14:textId="77777777" w:rsidR="00122813" w:rsidRDefault="00122813" w:rsidP="00455594">
      <w:pPr>
        <w:pStyle w:val="Standard"/>
        <w:jc w:val="both"/>
        <w:rPr>
          <w:rFonts w:asciiTheme="minorHAnsi" w:hAnsiTheme="minorHAnsi"/>
          <w:b/>
          <w:bCs/>
          <w:color w:val="auto"/>
          <w:u w:val="single"/>
        </w:rPr>
      </w:pPr>
    </w:p>
    <w:p w14:paraId="6DD2B22B" w14:textId="63A917A7" w:rsidR="00920614" w:rsidRPr="008C4A54" w:rsidRDefault="00920614" w:rsidP="00455594">
      <w:pPr>
        <w:pStyle w:val="Standard"/>
        <w:jc w:val="both"/>
        <w:rPr>
          <w:rFonts w:asciiTheme="minorHAnsi" w:hAnsiTheme="minorHAnsi"/>
          <w:b/>
          <w:bCs/>
          <w:color w:val="auto"/>
          <w:u w:val="single"/>
        </w:rPr>
      </w:pPr>
      <w:r w:rsidRPr="008C4A54">
        <w:rPr>
          <w:rFonts w:asciiTheme="minorHAnsi" w:hAnsiTheme="minorHAnsi"/>
          <w:b/>
          <w:bCs/>
          <w:color w:val="auto"/>
          <w:u w:val="single"/>
        </w:rPr>
        <w:t>3.</w:t>
      </w:r>
      <w:r>
        <w:rPr>
          <w:rFonts w:asciiTheme="minorHAnsi" w:hAnsiTheme="minorHAnsi"/>
          <w:b/>
          <w:bCs/>
          <w:color w:val="auto"/>
          <w:u w:val="single"/>
        </w:rPr>
        <w:t>2</w:t>
      </w:r>
      <w:r w:rsidRPr="008C4A54">
        <w:rPr>
          <w:rFonts w:asciiTheme="minorHAnsi" w:hAnsiTheme="minorHAnsi"/>
          <w:b/>
          <w:bCs/>
          <w:color w:val="auto"/>
          <w:u w:val="single"/>
        </w:rPr>
        <w:t xml:space="preserve">- </w:t>
      </w:r>
      <w:r>
        <w:rPr>
          <w:rFonts w:asciiTheme="minorHAnsi" w:hAnsiTheme="minorHAnsi"/>
          <w:b/>
          <w:bCs/>
          <w:color w:val="auto"/>
          <w:u w:val="single"/>
        </w:rPr>
        <w:t>Duré</w:t>
      </w:r>
      <w:r w:rsidR="00A46F8C">
        <w:rPr>
          <w:rFonts w:asciiTheme="minorHAnsi" w:hAnsiTheme="minorHAnsi"/>
          <w:b/>
          <w:bCs/>
          <w:color w:val="auto"/>
          <w:u w:val="single"/>
        </w:rPr>
        <w:t>e</w:t>
      </w:r>
      <w:r>
        <w:rPr>
          <w:rFonts w:asciiTheme="minorHAnsi" w:hAnsiTheme="minorHAnsi"/>
          <w:b/>
          <w:bCs/>
          <w:color w:val="auto"/>
          <w:u w:val="single"/>
        </w:rPr>
        <w:t xml:space="preserve"> et </w:t>
      </w:r>
      <w:r w:rsidR="00A46F8C">
        <w:rPr>
          <w:rFonts w:asciiTheme="minorHAnsi" w:hAnsiTheme="minorHAnsi"/>
          <w:b/>
          <w:bCs/>
          <w:color w:val="auto"/>
          <w:u w:val="single"/>
        </w:rPr>
        <w:t>budget de l’opération</w:t>
      </w:r>
    </w:p>
    <w:p w14:paraId="1FED4DE9" w14:textId="070EB209" w:rsidR="00920614" w:rsidRDefault="00A46F8C" w:rsidP="00455594">
      <w:pPr>
        <w:tabs>
          <w:tab w:val="left" w:pos="3402"/>
        </w:tabs>
        <w:spacing w:after="0"/>
        <w:jc w:val="both"/>
        <w:rPr>
          <w:rFonts w:asciiTheme="minorHAnsi" w:hAnsiTheme="minorHAnsi" w:cstheme="minorHAnsi"/>
        </w:rPr>
      </w:pPr>
      <w:r w:rsidRPr="00432EDD">
        <w:rPr>
          <w:rFonts w:asciiTheme="minorHAnsi" w:hAnsiTheme="minorHAnsi" w:cstheme="minorHAnsi"/>
        </w:rPr>
        <w:t xml:space="preserve">L’opération </w:t>
      </w:r>
      <w:r w:rsidRPr="00432EDD">
        <w:rPr>
          <w:rFonts w:asciiTheme="minorHAnsi" w:hAnsiTheme="minorHAnsi" w:cstheme="minorHAnsi"/>
          <w:i/>
          <w:iCs/>
        </w:rPr>
        <w:t>« </w:t>
      </w:r>
      <w:r w:rsidR="000C338E" w:rsidRPr="00432EDD">
        <w:rPr>
          <w:rFonts w:asciiTheme="minorHAnsi" w:hAnsiTheme="minorHAnsi" w:cstheme="minorHAnsi"/>
          <w:i/>
          <w:iCs/>
        </w:rPr>
        <w:t>F</w:t>
      </w:r>
      <w:r w:rsidRPr="00432EDD">
        <w:rPr>
          <w:rFonts w:asciiTheme="minorHAnsi" w:hAnsiTheme="minorHAnsi" w:cstheme="minorHAnsi"/>
          <w:i/>
          <w:iCs/>
        </w:rPr>
        <w:t>açades »</w:t>
      </w:r>
      <w:r w:rsidRPr="00432EDD">
        <w:rPr>
          <w:rFonts w:asciiTheme="minorHAnsi" w:hAnsiTheme="minorHAnsi" w:cstheme="minorHAnsi"/>
        </w:rPr>
        <w:t xml:space="preserve"> débutera le </w:t>
      </w:r>
      <w:r w:rsidR="00991A24" w:rsidRPr="00432EDD">
        <w:rPr>
          <w:rFonts w:asciiTheme="minorHAnsi" w:hAnsiTheme="minorHAnsi" w:cstheme="minorHAnsi"/>
        </w:rPr>
        <w:t>1</w:t>
      </w:r>
      <w:r w:rsidR="00991A24" w:rsidRPr="00432EDD">
        <w:rPr>
          <w:rFonts w:asciiTheme="minorHAnsi" w:hAnsiTheme="minorHAnsi" w:cstheme="minorHAnsi"/>
          <w:vertAlign w:val="superscript"/>
        </w:rPr>
        <w:t>er</w:t>
      </w:r>
      <w:r w:rsidR="00991A24" w:rsidRPr="00432EDD">
        <w:rPr>
          <w:rFonts w:asciiTheme="minorHAnsi" w:hAnsiTheme="minorHAnsi" w:cstheme="minorHAnsi"/>
        </w:rPr>
        <w:t xml:space="preserve"> </w:t>
      </w:r>
      <w:r w:rsidR="00432EDD">
        <w:rPr>
          <w:rFonts w:asciiTheme="minorHAnsi" w:hAnsiTheme="minorHAnsi" w:cstheme="minorHAnsi"/>
        </w:rPr>
        <w:t>janvier</w:t>
      </w:r>
      <w:r w:rsidR="00991A24" w:rsidRPr="00432EDD">
        <w:rPr>
          <w:rFonts w:asciiTheme="minorHAnsi" w:hAnsiTheme="minorHAnsi" w:cstheme="minorHAnsi"/>
        </w:rPr>
        <w:t xml:space="preserve"> 202</w:t>
      </w:r>
      <w:r w:rsidR="00432EDD">
        <w:rPr>
          <w:rFonts w:asciiTheme="minorHAnsi" w:hAnsiTheme="minorHAnsi" w:cstheme="minorHAnsi"/>
        </w:rPr>
        <w:t>3</w:t>
      </w:r>
      <w:r w:rsidR="00991A24" w:rsidRPr="00432EDD">
        <w:rPr>
          <w:rFonts w:asciiTheme="minorHAnsi" w:hAnsiTheme="minorHAnsi" w:cstheme="minorHAnsi"/>
        </w:rPr>
        <w:t xml:space="preserve"> et s’achèvera le 31</w:t>
      </w:r>
      <w:r w:rsidR="00D57DB1" w:rsidRPr="00432EDD">
        <w:rPr>
          <w:rFonts w:asciiTheme="minorHAnsi" w:hAnsiTheme="minorHAnsi" w:cstheme="minorHAnsi"/>
        </w:rPr>
        <w:t xml:space="preserve"> </w:t>
      </w:r>
      <w:r w:rsidR="00A21C06">
        <w:rPr>
          <w:rFonts w:asciiTheme="minorHAnsi" w:hAnsiTheme="minorHAnsi" w:cstheme="minorHAnsi"/>
        </w:rPr>
        <w:t>décembre</w:t>
      </w:r>
      <w:r w:rsidR="00991A24" w:rsidRPr="00432EDD">
        <w:rPr>
          <w:rFonts w:asciiTheme="minorHAnsi" w:hAnsiTheme="minorHAnsi" w:cstheme="minorHAnsi"/>
        </w:rPr>
        <w:t xml:space="preserve"> 2025. </w:t>
      </w:r>
    </w:p>
    <w:p w14:paraId="6AEEE3F0" w14:textId="77777777" w:rsidR="00432EDD" w:rsidRDefault="00432EDD" w:rsidP="00455594">
      <w:pPr>
        <w:tabs>
          <w:tab w:val="left" w:pos="3402"/>
        </w:tabs>
        <w:spacing w:after="0"/>
        <w:jc w:val="both"/>
        <w:rPr>
          <w:rFonts w:asciiTheme="minorHAnsi" w:hAnsiTheme="minorHAnsi" w:cstheme="minorHAnsi"/>
        </w:rPr>
      </w:pPr>
    </w:p>
    <w:p w14:paraId="769C4DE6" w14:textId="7CDAA4BD" w:rsidR="00991A24" w:rsidRDefault="00991A24" w:rsidP="00455594">
      <w:pPr>
        <w:tabs>
          <w:tab w:val="left" w:pos="3402"/>
        </w:tabs>
        <w:spacing w:after="0"/>
        <w:jc w:val="both"/>
        <w:rPr>
          <w:rFonts w:asciiTheme="minorHAnsi" w:hAnsiTheme="minorHAnsi" w:cstheme="minorHAnsi"/>
        </w:rPr>
      </w:pPr>
      <w:r>
        <w:rPr>
          <w:rFonts w:asciiTheme="minorHAnsi" w:hAnsiTheme="minorHAnsi" w:cstheme="minorHAnsi"/>
        </w:rPr>
        <w:t>Les subventions à accorder seront limitées aux crédits ouverts aux Budgets Primitifs concernés.</w:t>
      </w:r>
    </w:p>
    <w:p w14:paraId="6F50C55B" w14:textId="08B022CE" w:rsidR="00991A24" w:rsidRDefault="00991A24" w:rsidP="00455594">
      <w:pPr>
        <w:tabs>
          <w:tab w:val="left" w:pos="3402"/>
        </w:tabs>
        <w:spacing w:after="0"/>
        <w:jc w:val="both"/>
        <w:rPr>
          <w:rFonts w:asciiTheme="minorHAnsi" w:hAnsiTheme="minorHAnsi" w:cstheme="minorHAnsi"/>
        </w:rPr>
      </w:pPr>
    </w:p>
    <w:p w14:paraId="6833FE4B" w14:textId="5CD5E74E" w:rsidR="00991A24" w:rsidRDefault="00991A24" w:rsidP="00455594">
      <w:pPr>
        <w:tabs>
          <w:tab w:val="left" w:pos="3402"/>
        </w:tabs>
        <w:spacing w:after="0"/>
        <w:jc w:val="both"/>
        <w:rPr>
          <w:rFonts w:asciiTheme="minorHAnsi" w:hAnsiTheme="minorHAnsi" w:cstheme="minorHAnsi"/>
        </w:rPr>
      </w:pPr>
      <w:r>
        <w:rPr>
          <w:rFonts w:asciiTheme="minorHAnsi" w:hAnsiTheme="minorHAnsi" w:cstheme="minorHAnsi"/>
        </w:rPr>
        <w:t>Le budget annuel de l’opération allouée par la Ville d’Amélie-les-Bains-Palalda sera de 50 000 euros chaque année.</w:t>
      </w:r>
      <w:r w:rsidR="005C5B4A">
        <w:rPr>
          <w:rFonts w:asciiTheme="minorHAnsi" w:hAnsiTheme="minorHAnsi" w:cstheme="minorHAnsi"/>
        </w:rPr>
        <w:t xml:space="preserve"> En cas de participation de la Région Occitanie, le budget alloué à l’opération atteindra 100 000 euros par an.</w:t>
      </w:r>
    </w:p>
    <w:p w14:paraId="7A1F71F3" w14:textId="77777777" w:rsidR="001B3A58" w:rsidRDefault="001B3A58" w:rsidP="00455594">
      <w:pPr>
        <w:tabs>
          <w:tab w:val="left" w:pos="3402"/>
        </w:tabs>
        <w:spacing w:after="0"/>
        <w:jc w:val="both"/>
        <w:rPr>
          <w:rFonts w:asciiTheme="minorHAnsi" w:hAnsiTheme="minorHAnsi" w:cstheme="minorHAnsi"/>
        </w:rPr>
      </w:pPr>
    </w:p>
    <w:p w14:paraId="3333D763" w14:textId="4E1DC259" w:rsidR="00502E0F" w:rsidRPr="008C4A54" w:rsidRDefault="00502E0F" w:rsidP="00455594">
      <w:pPr>
        <w:pStyle w:val="Standard"/>
        <w:jc w:val="both"/>
        <w:rPr>
          <w:rFonts w:asciiTheme="minorHAnsi" w:hAnsiTheme="minorHAnsi"/>
          <w:b/>
          <w:bCs/>
          <w:color w:val="auto"/>
          <w:u w:val="single"/>
        </w:rPr>
      </w:pPr>
      <w:r w:rsidRPr="008C4A54">
        <w:rPr>
          <w:rFonts w:asciiTheme="minorHAnsi" w:hAnsiTheme="minorHAnsi"/>
          <w:b/>
          <w:bCs/>
          <w:color w:val="auto"/>
          <w:u w:val="single"/>
        </w:rPr>
        <w:t>3.</w:t>
      </w:r>
      <w:r>
        <w:rPr>
          <w:rFonts w:asciiTheme="minorHAnsi" w:hAnsiTheme="minorHAnsi"/>
          <w:b/>
          <w:bCs/>
          <w:color w:val="auto"/>
          <w:u w:val="single"/>
        </w:rPr>
        <w:t>3</w:t>
      </w:r>
      <w:r w:rsidRPr="008C4A54">
        <w:rPr>
          <w:rFonts w:asciiTheme="minorHAnsi" w:hAnsiTheme="minorHAnsi"/>
          <w:b/>
          <w:bCs/>
          <w:color w:val="auto"/>
          <w:u w:val="single"/>
        </w:rPr>
        <w:t xml:space="preserve">- </w:t>
      </w:r>
      <w:r>
        <w:rPr>
          <w:rFonts w:asciiTheme="minorHAnsi" w:hAnsiTheme="minorHAnsi"/>
          <w:b/>
          <w:bCs/>
          <w:color w:val="auto"/>
          <w:u w:val="single"/>
        </w:rPr>
        <w:t>Exécution des travaux</w:t>
      </w:r>
    </w:p>
    <w:p w14:paraId="56C3DE4B" w14:textId="36335625" w:rsidR="00502E0F" w:rsidRDefault="00502E0F" w:rsidP="00455594">
      <w:pPr>
        <w:tabs>
          <w:tab w:val="left" w:pos="3402"/>
        </w:tabs>
        <w:spacing w:after="0"/>
        <w:jc w:val="both"/>
        <w:rPr>
          <w:rFonts w:asciiTheme="minorHAnsi" w:hAnsiTheme="minorHAnsi" w:cstheme="minorHAnsi"/>
        </w:rPr>
      </w:pPr>
      <w:r>
        <w:rPr>
          <w:rFonts w:asciiTheme="minorHAnsi" w:hAnsiTheme="minorHAnsi" w:cstheme="minorHAnsi"/>
        </w:rPr>
        <w:t>Avant le commencement des travaux, le demandeur</w:t>
      </w:r>
      <w:r w:rsidR="005C5B4A">
        <w:rPr>
          <w:rFonts w:asciiTheme="minorHAnsi" w:hAnsiTheme="minorHAnsi" w:cstheme="minorHAnsi"/>
        </w:rPr>
        <w:t>,</w:t>
      </w:r>
      <w:r w:rsidR="00122813">
        <w:rPr>
          <w:rFonts w:asciiTheme="minorHAnsi" w:hAnsiTheme="minorHAnsi" w:cstheme="minorHAnsi"/>
        </w:rPr>
        <w:t xml:space="preserve"> </w:t>
      </w:r>
      <w:r w:rsidR="005C5B4A">
        <w:rPr>
          <w:rFonts w:asciiTheme="minorHAnsi" w:hAnsiTheme="minorHAnsi" w:cstheme="minorHAnsi"/>
        </w:rPr>
        <w:t xml:space="preserve">et </w:t>
      </w:r>
      <w:r w:rsidR="00122813">
        <w:rPr>
          <w:rFonts w:asciiTheme="minorHAnsi" w:hAnsiTheme="minorHAnsi" w:cstheme="minorHAnsi"/>
        </w:rPr>
        <w:t>dans le cas où il serait assujetti à une Déclaration Préalable (DP)</w:t>
      </w:r>
      <w:r w:rsidR="005C5B4A">
        <w:rPr>
          <w:rFonts w:asciiTheme="minorHAnsi" w:hAnsiTheme="minorHAnsi" w:cstheme="minorHAnsi"/>
        </w:rPr>
        <w:t>,</w:t>
      </w:r>
      <w:r w:rsidR="00122813">
        <w:rPr>
          <w:rFonts w:asciiTheme="minorHAnsi" w:hAnsiTheme="minorHAnsi" w:cstheme="minorHAnsi"/>
        </w:rPr>
        <w:t xml:space="preserve"> </w:t>
      </w:r>
      <w:r>
        <w:rPr>
          <w:rFonts w:asciiTheme="minorHAnsi" w:hAnsiTheme="minorHAnsi" w:cstheme="minorHAnsi"/>
        </w:rPr>
        <w:t>informera le service de l’Urbanisme de son intention de débuter les travaux</w:t>
      </w:r>
      <w:r w:rsidR="00122813">
        <w:rPr>
          <w:rFonts w:asciiTheme="minorHAnsi" w:hAnsiTheme="minorHAnsi" w:cstheme="minorHAnsi"/>
        </w:rPr>
        <w:t xml:space="preserve">, au travers d’une Déclaration d’Ouverture de Chantier (DOC). </w:t>
      </w:r>
    </w:p>
    <w:p w14:paraId="629EA1C8" w14:textId="7AB1672B" w:rsidR="00502E0F" w:rsidRDefault="00502E0F" w:rsidP="00455594">
      <w:pPr>
        <w:tabs>
          <w:tab w:val="left" w:pos="3402"/>
        </w:tabs>
        <w:spacing w:after="0"/>
        <w:jc w:val="both"/>
        <w:rPr>
          <w:rFonts w:asciiTheme="minorHAnsi" w:hAnsiTheme="minorHAnsi" w:cstheme="minorHAnsi"/>
        </w:rPr>
      </w:pPr>
    </w:p>
    <w:p w14:paraId="02CFE3F2" w14:textId="53E80112" w:rsidR="00502E0F" w:rsidRDefault="00502E0F" w:rsidP="00455594">
      <w:pPr>
        <w:tabs>
          <w:tab w:val="left" w:pos="3402"/>
        </w:tabs>
        <w:spacing w:after="0"/>
        <w:jc w:val="both"/>
        <w:rPr>
          <w:rFonts w:asciiTheme="minorHAnsi" w:hAnsiTheme="minorHAnsi" w:cstheme="minorHAnsi"/>
        </w:rPr>
      </w:pPr>
      <w:r>
        <w:rPr>
          <w:rFonts w:asciiTheme="minorHAnsi" w:hAnsiTheme="minorHAnsi" w:cstheme="minorHAnsi"/>
        </w:rPr>
        <w:t xml:space="preserve">Lorsque les travaux seront achevés, le bénéficiaire devra s’adresser au service </w:t>
      </w:r>
      <w:r w:rsidR="00122813">
        <w:rPr>
          <w:rFonts w:asciiTheme="minorHAnsi" w:hAnsiTheme="minorHAnsi" w:cstheme="minorHAnsi"/>
        </w:rPr>
        <w:t>Développement Local/</w:t>
      </w:r>
      <w:r>
        <w:rPr>
          <w:rFonts w:asciiTheme="minorHAnsi" w:hAnsiTheme="minorHAnsi" w:cstheme="minorHAnsi"/>
        </w:rPr>
        <w:t xml:space="preserve"> Urbanisme pour que ce dernier lui délivre </w:t>
      </w:r>
      <w:r w:rsidRPr="00502E0F">
        <w:rPr>
          <w:rFonts w:asciiTheme="minorHAnsi" w:hAnsiTheme="minorHAnsi" w:cstheme="minorHAnsi"/>
          <w:b/>
          <w:bCs/>
        </w:rPr>
        <w:t>après vérification sur place un</w:t>
      </w:r>
      <w:r w:rsidR="00122813">
        <w:rPr>
          <w:rFonts w:asciiTheme="minorHAnsi" w:hAnsiTheme="minorHAnsi" w:cstheme="minorHAnsi"/>
          <w:b/>
          <w:bCs/>
        </w:rPr>
        <w:t xml:space="preserve"> certificat de conformité </w:t>
      </w:r>
      <w:r w:rsidRPr="00502E0F">
        <w:rPr>
          <w:rFonts w:asciiTheme="minorHAnsi" w:hAnsiTheme="minorHAnsi" w:cstheme="minorHAnsi"/>
          <w:b/>
          <w:bCs/>
        </w:rPr>
        <w:t xml:space="preserve">qui sera obligatoire </w:t>
      </w:r>
      <w:r w:rsidR="00122813">
        <w:rPr>
          <w:rFonts w:asciiTheme="minorHAnsi" w:hAnsiTheme="minorHAnsi" w:cstheme="minorHAnsi"/>
          <w:b/>
          <w:bCs/>
        </w:rPr>
        <w:t xml:space="preserve">de fournir en vue de la perception de </w:t>
      </w:r>
      <w:r w:rsidRPr="00502E0F">
        <w:rPr>
          <w:rFonts w:asciiTheme="minorHAnsi" w:hAnsiTheme="minorHAnsi" w:cstheme="minorHAnsi"/>
          <w:b/>
          <w:bCs/>
        </w:rPr>
        <w:t>la subvention</w:t>
      </w:r>
      <w:r>
        <w:rPr>
          <w:rFonts w:asciiTheme="minorHAnsi" w:hAnsiTheme="minorHAnsi" w:cstheme="minorHAnsi"/>
        </w:rPr>
        <w:t>.</w:t>
      </w:r>
    </w:p>
    <w:p w14:paraId="004C90D1" w14:textId="77777777" w:rsidR="00B84CE1" w:rsidRDefault="00B84CE1" w:rsidP="00455594">
      <w:pPr>
        <w:tabs>
          <w:tab w:val="left" w:pos="3402"/>
        </w:tabs>
        <w:spacing w:after="0"/>
        <w:jc w:val="both"/>
        <w:rPr>
          <w:rFonts w:asciiTheme="minorHAnsi" w:hAnsiTheme="minorHAnsi" w:cstheme="minorHAnsi"/>
        </w:rPr>
      </w:pPr>
    </w:p>
    <w:p w14:paraId="2F0A0C41" w14:textId="010E712F" w:rsidR="00502E0F" w:rsidRPr="008C4A54" w:rsidRDefault="00502E0F" w:rsidP="00455594">
      <w:pPr>
        <w:pStyle w:val="Standard"/>
        <w:jc w:val="both"/>
        <w:rPr>
          <w:rFonts w:asciiTheme="minorHAnsi" w:hAnsiTheme="minorHAnsi"/>
          <w:b/>
          <w:bCs/>
          <w:color w:val="auto"/>
          <w:u w:val="single"/>
        </w:rPr>
      </w:pPr>
      <w:r w:rsidRPr="008C4A54">
        <w:rPr>
          <w:rFonts w:asciiTheme="minorHAnsi" w:hAnsiTheme="minorHAnsi"/>
          <w:b/>
          <w:bCs/>
          <w:color w:val="auto"/>
          <w:u w:val="single"/>
        </w:rPr>
        <w:lastRenderedPageBreak/>
        <w:t>3.</w:t>
      </w:r>
      <w:r>
        <w:rPr>
          <w:rFonts w:asciiTheme="minorHAnsi" w:hAnsiTheme="minorHAnsi"/>
          <w:b/>
          <w:bCs/>
          <w:color w:val="auto"/>
          <w:u w:val="single"/>
        </w:rPr>
        <w:t>4</w:t>
      </w:r>
      <w:r w:rsidRPr="008C4A54">
        <w:rPr>
          <w:rFonts w:asciiTheme="minorHAnsi" w:hAnsiTheme="minorHAnsi"/>
          <w:b/>
          <w:bCs/>
          <w:color w:val="auto"/>
          <w:u w:val="single"/>
        </w:rPr>
        <w:t xml:space="preserve">- </w:t>
      </w:r>
      <w:r>
        <w:rPr>
          <w:rFonts w:asciiTheme="minorHAnsi" w:hAnsiTheme="minorHAnsi"/>
          <w:b/>
          <w:bCs/>
          <w:color w:val="auto"/>
          <w:u w:val="single"/>
        </w:rPr>
        <w:t>Modification du dossier de demande de subvention</w:t>
      </w:r>
    </w:p>
    <w:p w14:paraId="30DCCBBA" w14:textId="62811C95" w:rsidR="00345F44" w:rsidRDefault="00502E0F" w:rsidP="00455594">
      <w:pPr>
        <w:tabs>
          <w:tab w:val="left" w:pos="3402"/>
        </w:tabs>
        <w:spacing w:after="0"/>
        <w:jc w:val="both"/>
        <w:rPr>
          <w:rFonts w:asciiTheme="minorHAnsi" w:hAnsiTheme="minorHAnsi" w:cstheme="minorHAnsi"/>
        </w:rPr>
      </w:pPr>
      <w:r>
        <w:rPr>
          <w:rFonts w:asciiTheme="minorHAnsi" w:hAnsiTheme="minorHAnsi" w:cstheme="minorHAnsi"/>
        </w:rPr>
        <w:t xml:space="preserve">Si le demandeur est conduit à changer d’entreprise, à modifier le devis pour l’adapter </w:t>
      </w:r>
      <w:r w:rsidR="00345F44">
        <w:rPr>
          <w:rFonts w:asciiTheme="minorHAnsi" w:hAnsiTheme="minorHAnsi" w:cstheme="minorHAnsi"/>
        </w:rPr>
        <w:t>notamment suite aux prescriptions qui lui sont imposées : au titre de l’autorisation d’urbanisme ou des recommandations du comit</w:t>
      </w:r>
      <w:r w:rsidR="000E7478">
        <w:rPr>
          <w:rFonts w:asciiTheme="minorHAnsi" w:hAnsiTheme="minorHAnsi" w:cstheme="minorHAnsi"/>
        </w:rPr>
        <w:t>é technique</w:t>
      </w:r>
      <w:r w:rsidR="00345F44">
        <w:rPr>
          <w:rFonts w:asciiTheme="minorHAnsi" w:hAnsiTheme="minorHAnsi" w:cstheme="minorHAnsi"/>
        </w:rPr>
        <w:t>, un nouveau devis devra être transmis au service du Développement Local.</w:t>
      </w:r>
    </w:p>
    <w:p w14:paraId="585EA867" w14:textId="77777777" w:rsidR="00345F44" w:rsidRDefault="00345F44" w:rsidP="00455594">
      <w:pPr>
        <w:tabs>
          <w:tab w:val="left" w:pos="3402"/>
        </w:tabs>
        <w:spacing w:after="0"/>
        <w:jc w:val="both"/>
        <w:rPr>
          <w:rFonts w:asciiTheme="minorHAnsi" w:hAnsiTheme="minorHAnsi" w:cstheme="minorHAnsi"/>
        </w:rPr>
      </w:pPr>
    </w:p>
    <w:p w14:paraId="25752D19" w14:textId="1D5BBCAA" w:rsidR="00502E0F" w:rsidRDefault="00345F44" w:rsidP="00455594">
      <w:pPr>
        <w:tabs>
          <w:tab w:val="left" w:pos="3402"/>
        </w:tabs>
        <w:spacing w:after="0"/>
        <w:jc w:val="both"/>
        <w:rPr>
          <w:rFonts w:asciiTheme="minorHAnsi" w:hAnsiTheme="minorHAnsi" w:cstheme="minorHAnsi"/>
        </w:rPr>
      </w:pPr>
      <w:r>
        <w:rPr>
          <w:rFonts w:asciiTheme="minorHAnsi" w:hAnsiTheme="minorHAnsi" w:cstheme="minorHAnsi"/>
        </w:rPr>
        <w:t xml:space="preserve">Le dossier ainsi modifié sera à nouveau soumis, pour décision, au comité </w:t>
      </w:r>
      <w:r w:rsidR="000E7478">
        <w:rPr>
          <w:rFonts w:asciiTheme="minorHAnsi" w:hAnsiTheme="minorHAnsi" w:cstheme="minorHAnsi"/>
        </w:rPr>
        <w:t>technique</w:t>
      </w:r>
      <w:r>
        <w:rPr>
          <w:rFonts w:asciiTheme="minorHAnsi" w:hAnsiTheme="minorHAnsi" w:cstheme="minorHAnsi"/>
        </w:rPr>
        <w:t>.</w:t>
      </w:r>
    </w:p>
    <w:p w14:paraId="2A6EC52E" w14:textId="77777777" w:rsidR="00455594" w:rsidRPr="00544F79" w:rsidRDefault="00455594" w:rsidP="00455594">
      <w:pPr>
        <w:tabs>
          <w:tab w:val="left" w:pos="3402"/>
        </w:tabs>
        <w:spacing w:after="0"/>
        <w:jc w:val="both"/>
        <w:rPr>
          <w:rFonts w:asciiTheme="minorHAnsi" w:hAnsiTheme="minorHAnsi" w:cstheme="minorHAnsi"/>
        </w:rPr>
      </w:pPr>
    </w:p>
    <w:p w14:paraId="0127E26F" w14:textId="7CA5575B" w:rsidR="00FB18C7" w:rsidRPr="004D18C9" w:rsidRDefault="00FB18C7" w:rsidP="00455594">
      <w:pPr>
        <w:pStyle w:val="Standard"/>
        <w:jc w:val="both"/>
        <w:rPr>
          <w:rFonts w:asciiTheme="minorHAnsi" w:hAnsiTheme="minorHAnsi"/>
          <w:b/>
          <w:bCs/>
          <w:color w:val="auto"/>
          <w:u w:val="single"/>
        </w:rPr>
      </w:pPr>
      <w:bookmarkStart w:id="8" w:name="__RefHeading___Toc11202_1486775603"/>
      <w:bookmarkEnd w:id="6"/>
      <w:r w:rsidRPr="006B03F0">
        <w:rPr>
          <w:rFonts w:asciiTheme="minorHAnsi" w:hAnsiTheme="minorHAnsi"/>
          <w:b/>
          <w:bCs/>
          <w:color w:val="auto"/>
          <w:u w:val="single"/>
        </w:rPr>
        <w:t>3.</w:t>
      </w:r>
      <w:r w:rsidR="006B03F0" w:rsidRPr="006B03F0">
        <w:rPr>
          <w:rFonts w:asciiTheme="minorHAnsi" w:hAnsiTheme="minorHAnsi"/>
          <w:b/>
          <w:bCs/>
          <w:color w:val="auto"/>
          <w:u w:val="single"/>
        </w:rPr>
        <w:t>5</w:t>
      </w:r>
      <w:r w:rsidRPr="006B03F0">
        <w:rPr>
          <w:rFonts w:asciiTheme="minorHAnsi" w:hAnsiTheme="minorHAnsi"/>
          <w:b/>
          <w:bCs/>
          <w:color w:val="auto"/>
          <w:u w:val="single"/>
        </w:rPr>
        <w:t>- Modalités de calcul de l</w:t>
      </w:r>
      <w:r w:rsidR="00965F9E" w:rsidRPr="006B03F0">
        <w:rPr>
          <w:rFonts w:asciiTheme="minorHAnsi" w:hAnsiTheme="minorHAnsi"/>
          <w:b/>
          <w:bCs/>
          <w:color w:val="auto"/>
          <w:u w:val="single"/>
        </w:rPr>
        <w:t>’aide financière</w:t>
      </w:r>
      <w:bookmarkEnd w:id="8"/>
      <w:r w:rsidR="00FC0154" w:rsidRPr="006B03F0">
        <w:rPr>
          <w:rFonts w:asciiTheme="minorHAnsi" w:hAnsiTheme="minorHAnsi"/>
          <w:b/>
          <w:bCs/>
          <w:color w:val="auto"/>
          <w:u w:val="single"/>
        </w:rPr>
        <w:t xml:space="preserve"> conjointe</w:t>
      </w:r>
      <w:r w:rsidR="00793509" w:rsidRPr="006B03F0">
        <w:rPr>
          <w:rFonts w:asciiTheme="minorHAnsi" w:hAnsiTheme="minorHAnsi"/>
          <w:b/>
          <w:bCs/>
          <w:color w:val="auto"/>
          <w:u w:val="single"/>
        </w:rPr>
        <w:t xml:space="preserve"> Région Occitanie/ Ville d’Amélie-les-Bains-Palalda</w:t>
      </w:r>
    </w:p>
    <w:p w14:paraId="639F4D4B" w14:textId="77993323" w:rsidR="002B4613" w:rsidRDefault="002B4613" w:rsidP="00455594">
      <w:pPr>
        <w:pStyle w:val="Standard"/>
        <w:jc w:val="both"/>
        <w:rPr>
          <w:rFonts w:asciiTheme="minorHAnsi" w:hAnsiTheme="minorHAnsi"/>
          <w:color w:val="auto"/>
        </w:rPr>
      </w:pPr>
      <w:r>
        <w:rPr>
          <w:rFonts w:asciiTheme="minorHAnsi" w:hAnsiTheme="minorHAnsi"/>
          <w:color w:val="auto"/>
        </w:rPr>
        <w:t>Le calcul du montant des aides Régionale et Communale s’effectue sur la base des devis remis lors du dépôt du dossier de demande de subvention. Le montant des subventions constitue un plafond. Le versement de la subvention accordée sur la base des factures acquittées se fera dans la limite de ce plafond comme le prévoit les articles 3.</w:t>
      </w:r>
      <w:r w:rsidR="00B84CE1">
        <w:rPr>
          <w:rFonts w:asciiTheme="minorHAnsi" w:hAnsiTheme="minorHAnsi"/>
          <w:color w:val="auto"/>
        </w:rPr>
        <w:t>7</w:t>
      </w:r>
      <w:r>
        <w:rPr>
          <w:rFonts w:asciiTheme="minorHAnsi" w:hAnsiTheme="minorHAnsi"/>
          <w:color w:val="auto"/>
        </w:rPr>
        <w:t xml:space="preserve"> et 3.</w:t>
      </w:r>
      <w:r w:rsidR="00B84CE1">
        <w:rPr>
          <w:rFonts w:asciiTheme="minorHAnsi" w:hAnsiTheme="minorHAnsi"/>
          <w:color w:val="auto"/>
        </w:rPr>
        <w:t>8</w:t>
      </w:r>
      <w:r>
        <w:rPr>
          <w:rFonts w:asciiTheme="minorHAnsi" w:hAnsiTheme="minorHAnsi"/>
          <w:color w:val="auto"/>
        </w:rPr>
        <w:t xml:space="preserve"> du présent règlement. </w:t>
      </w:r>
    </w:p>
    <w:p w14:paraId="50A7C550" w14:textId="77777777" w:rsidR="002B4613" w:rsidRDefault="002B4613" w:rsidP="00455594">
      <w:pPr>
        <w:pStyle w:val="Standard"/>
        <w:jc w:val="both"/>
        <w:rPr>
          <w:rFonts w:asciiTheme="minorHAnsi" w:hAnsiTheme="minorHAnsi"/>
          <w:color w:val="auto"/>
        </w:rPr>
      </w:pPr>
    </w:p>
    <w:p w14:paraId="56A26794" w14:textId="77777777" w:rsidR="00432EDD" w:rsidRDefault="002B03E2" w:rsidP="00455594">
      <w:pPr>
        <w:pStyle w:val="Standard"/>
        <w:jc w:val="both"/>
        <w:rPr>
          <w:rFonts w:asciiTheme="minorHAnsi" w:hAnsiTheme="minorHAnsi"/>
          <w:color w:val="auto"/>
        </w:rPr>
      </w:pPr>
      <w:r w:rsidRPr="002B03E2">
        <w:rPr>
          <w:rFonts w:asciiTheme="minorHAnsi" w:hAnsiTheme="minorHAnsi"/>
          <w:color w:val="auto"/>
        </w:rPr>
        <w:t>Le montant de</w:t>
      </w:r>
      <w:r w:rsidR="00B6049F">
        <w:rPr>
          <w:rFonts w:asciiTheme="minorHAnsi" w:hAnsiTheme="minorHAnsi"/>
          <w:color w:val="auto"/>
        </w:rPr>
        <w:t>s</w:t>
      </w:r>
      <w:r w:rsidRPr="002B03E2">
        <w:rPr>
          <w:rFonts w:asciiTheme="minorHAnsi" w:hAnsiTheme="minorHAnsi"/>
          <w:color w:val="auto"/>
        </w:rPr>
        <w:t xml:space="preserve"> aide</w:t>
      </w:r>
      <w:r w:rsidR="00B6049F">
        <w:rPr>
          <w:rFonts w:asciiTheme="minorHAnsi" w:hAnsiTheme="minorHAnsi"/>
          <w:color w:val="auto"/>
        </w:rPr>
        <w:t>s</w:t>
      </w:r>
      <w:r w:rsidRPr="002B03E2">
        <w:rPr>
          <w:rFonts w:asciiTheme="minorHAnsi" w:hAnsiTheme="minorHAnsi"/>
          <w:color w:val="auto"/>
        </w:rPr>
        <w:t xml:space="preserve"> </w:t>
      </w:r>
      <w:r w:rsidR="00B6049F">
        <w:rPr>
          <w:rFonts w:asciiTheme="minorHAnsi" w:hAnsiTheme="minorHAnsi"/>
          <w:color w:val="auto"/>
        </w:rPr>
        <w:t xml:space="preserve">Régionale et </w:t>
      </w:r>
      <w:r>
        <w:rPr>
          <w:rFonts w:asciiTheme="minorHAnsi" w:hAnsiTheme="minorHAnsi"/>
          <w:color w:val="auto"/>
        </w:rPr>
        <w:t>communale est fixé</w:t>
      </w:r>
      <w:r w:rsidR="00B6049F">
        <w:rPr>
          <w:rFonts w:asciiTheme="minorHAnsi" w:hAnsiTheme="minorHAnsi"/>
          <w:color w:val="auto"/>
        </w:rPr>
        <w:t>, pour chaque collectivité et par immeuble,</w:t>
      </w:r>
      <w:r>
        <w:rPr>
          <w:rFonts w:asciiTheme="minorHAnsi" w:hAnsiTheme="minorHAnsi"/>
          <w:color w:val="auto"/>
        </w:rPr>
        <w:t xml:space="preserve"> </w:t>
      </w:r>
      <w:r w:rsidR="00432EDD">
        <w:rPr>
          <w:rFonts w:asciiTheme="minorHAnsi" w:hAnsiTheme="minorHAnsi"/>
          <w:color w:val="auto"/>
        </w:rPr>
        <w:t>comme suit :</w:t>
      </w:r>
    </w:p>
    <w:p w14:paraId="03724849" w14:textId="77777777" w:rsidR="00F10626" w:rsidRDefault="00F10626" w:rsidP="00F10626">
      <w:pPr>
        <w:spacing w:after="0"/>
        <w:jc w:val="both"/>
        <w:rPr>
          <w:rFonts w:asciiTheme="minorHAnsi" w:hAnsiTheme="minorHAnsi" w:cstheme="minorHAnsi"/>
        </w:rPr>
      </w:pPr>
      <w:bookmarkStart w:id="9" w:name="_Hlk121130057"/>
      <w:r>
        <w:rPr>
          <w:rFonts w:ascii="Garamond" w:hAnsi="Garamond" w:cstheme="minorHAnsi"/>
        </w:rPr>
        <w:t>►</w:t>
      </w:r>
      <w:bookmarkEnd w:id="9"/>
      <w:r>
        <w:rPr>
          <w:rFonts w:ascii="Garamond" w:hAnsi="Garamond" w:cstheme="minorHAnsi"/>
        </w:rPr>
        <w:t xml:space="preserve"> </w:t>
      </w:r>
      <w:r w:rsidR="00432EDD" w:rsidRPr="00432EDD">
        <w:rPr>
          <w:rFonts w:asciiTheme="minorHAnsi" w:hAnsiTheme="minorHAnsi" w:cstheme="minorHAnsi"/>
        </w:rPr>
        <w:t xml:space="preserve">Pour un ravalement de façade avec un enduit organique, le montant de la subvention </w:t>
      </w:r>
      <w:r>
        <w:rPr>
          <w:rFonts w:asciiTheme="minorHAnsi" w:hAnsiTheme="minorHAnsi" w:cstheme="minorHAnsi"/>
        </w:rPr>
        <w:t xml:space="preserve">est arrêté </w:t>
      </w:r>
      <w:r w:rsidR="00432EDD" w:rsidRPr="00432EDD">
        <w:rPr>
          <w:rFonts w:asciiTheme="minorHAnsi" w:hAnsiTheme="minorHAnsi" w:cstheme="minorHAnsi"/>
        </w:rPr>
        <w:t>à 8 euros/m</w:t>
      </w:r>
      <w:r w:rsidR="00432EDD" w:rsidRPr="00432EDD">
        <w:rPr>
          <w:rFonts w:asciiTheme="minorHAnsi" w:hAnsiTheme="minorHAnsi" w:cstheme="minorHAnsi"/>
          <w:vertAlign w:val="superscript"/>
        </w:rPr>
        <w:t>2</w:t>
      </w:r>
      <w:r>
        <w:rPr>
          <w:rFonts w:asciiTheme="minorHAnsi" w:hAnsiTheme="minorHAnsi" w:cstheme="minorHAnsi"/>
        </w:rPr>
        <w:t> ;</w:t>
      </w:r>
    </w:p>
    <w:p w14:paraId="1CE53F17" w14:textId="45C78806" w:rsidR="00F10626" w:rsidRDefault="00F10626" w:rsidP="00F10626">
      <w:pPr>
        <w:spacing w:after="0"/>
        <w:jc w:val="both"/>
        <w:rPr>
          <w:rFonts w:asciiTheme="minorHAnsi" w:hAnsiTheme="minorHAnsi" w:cstheme="minorHAnsi"/>
        </w:rPr>
      </w:pPr>
      <w:r>
        <w:rPr>
          <w:rFonts w:ascii="Garamond" w:hAnsi="Garamond" w:cstheme="minorHAnsi"/>
        </w:rPr>
        <w:t xml:space="preserve">► </w:t>
      </w:r>
      <w:r w:rsidR="00432EDD" w:rsidRPr="00432EDD">
        <w:rPr>
          <w:rFonts w:asciiTheme="minorHAnsi" w:hAnsiTheme="minorHAnsi" w:cstheme="minorHAnsi"/>
        </w:rPr>
        <w:t xml:space="preserve">Pour un enduit minéral, le montant de la subvention </w:t>
      </w:r>
      <w:r>
        <w:rPr>
          <w:rFonts w:asciiTheme="minorHAnsi" w:hAnsiTheme="minorHAnsi" w:cstheme="minorHAnsi"/>
        </w:rPr>
        <w:t xml:space="preserve">sera de </w:t>
      </w:r>
      <w:r w:rsidR="00432EDD" w:rsidRPr="00432EDD">
        <w:rPr>
          <w:rFonts w:asciiTheme="minorHAnsi" w:hAnsiTheme="minorHAnsi" w:cstheme="minorHAnsi"/>
        </w:rPr>
        <w:t>10 euros/m</w:t>
      </w:r>
      <w:r w:rsidR="00432EDD" w:rsidRPr="00432EDD">
        <w:rPr>
          <w:rFonts w:asciiTheme="minorHAnsi" w:hAnsiTheme="minorHAnsi" w:cstheme="minorHAnsi"/>
          <w:vertAlign w:val="superscript"/>
        </w:rPr>
        <w:t>2</w:t>
      </w:r>
      <w:r>
        <w:rPr>
          <w:rFonts w:asciiTheme="minorHAnsi" w:hAnsiTheme="minorHAnsi" w:cstheme="minorHAnsi"/>
          <w:vertAlign w:val="superscript"/>
        </w:rPr>
        <w:t> </w:t>
      </w:r>
      <w:r>
        <w:rPr>
          <w:rFonts w:asciiTheme="minorHAnsi" w:hAnsiTheme="minorHAnsi" w:cstheme="minorHAnsi"/>
        </w:rPr>
        <w:t>;</w:t>
      </w:r>
    </w:p>
    <w:p w14:paraId="089E5FA5" w14:textId="77777777" w:rsidR="00F10626" w:rsidRDefault="00F10626" w:rsidP="00F10626">
      <w:pPr>
        <w:spacing w:after="0"/>
        <w:jc w:val="both"/>
        <w:rPr>
          <w:rFonts w:asciiTheme="minorHAnsi" w:hAnsiTheme="minorHAnsi" w:cstheme="minorHAnsi"/>
        </w:rPr>
      </w:pPr>
      <w:r>
        <w:rPr>
          <w:rFonts w:ascii="Garamond" w:hAnsi="Garamond" w:cstheme="minorHAnsi"/>
        </w:rPr>
        <w:t xml:space="preserve">► </w:t>
      </w:r>
      <w:r w:rsidR="00432EDD" w:rsidRPr="00432EDD">
        <w:rPr>
          <w:rFonts w:asciiTheme="minorHAnsi" w:hAnsiTheme="minorHAnsi" w:cstheme="minorHAnsi"/>
        </w:rPr>
        <w:t xml:space="preserve">Dans le cas de l’utilisation d’un enduit à la chaux teinté finition talochée fin, le montant de la subvention </w:t>
      </w:r>
      <w:r>
        <w:rPr>
          <w:rFonts w:asciiTheme="minorHAnsi" w:hAnsiTheme="minorHAnsi" w:cstheme="minorHAnsi"/>
        </w:rPr>
        <w:t>est de</w:t>
      </w:r>
      <w:r w:rsidR="00432EDD" w:rsidRPr="00432EDD">
        <w:rPr>
          <w:rFonts w:asciiTheme="minorHAnsi" w:hAnsiTheme="minorHAnsi" w:cstheme="minorHAnsi"/>
        </w:rPr>
        <w:t xml:space="preserve"> 12 euros/m</w:t>
      </w:r>
      <w:r w:rsidR="00432EDD" w:rsidRPr="00432EDD">
        <w:rPr>
          <w:rFonts w:asciiTheme="minorHAnsi" w:hAnsiTheme="minorHAnsi" w:cstheme="minorHAnsi"/>
          <w:vertAlign w:val="superscript"/>
        </w:rPr>
        <w:t>2</w:t>
      </w:r>
      <w:r>
        <w:rPr>
          <w:rFonts w:asciiTheme="minorHAnsi" w:hAnsiTheme="minorHAnsi" w:cstheme="minorHAnsi"/>
        </w:rPr>
        <w:t> ;</w:t>
      </w:r>
    </w:p>
    <w:p w14:paraId="648E4A82" w14:textId="3C9E8F3A" w:rsidR="00F10626" w:rsidRDefault="00F10626" w:rsidP="00F10626">
      <w:pPr>
        <w:spacing w:after="0"/>
        <w:jc w:val="both"/>
        <w:rPr>
          <w:rFonts w:asciiTheme="minorHAnsi" w:hAnsiTheme="minorHAnsi" w:cstheme="minorHAnsi"/>
        </w:rPr>
      </w:pPr>
      <w:r>
        <w:rPr>
          <w:rFonts w:ascii="Garamond" w:hAnsi="Garamond" w:cstheme="minorHAnsi"/>
        </w:rPr>
        <w:t xml:space="preserve">► </w:t>
      </w:r>
      <w:r w:rsidRPr="00F10626">
        <w:rPr>
          <w:rFonts w:asciiTheme="minorHAnsi" w:hAnsiTheme="minorHAnsi" w:cstheme="minorHAnsi"/>
        </w:rPr>
        <w:t xml:space="preserve">La </w:t>
      </w:r>
      <w:r>
        <w:rPr>
          <w:rFonts w:asciiTheme="minorHAnsi" w:hAnsiTheme="minorHAnsi" w:cstheme="minorHAnsi"/>
        </w:rPr>
        <w:t xml:space="preserve">subvention atteindra </w:t>
      </w:r>
      <w:r w:rsidR="00432EDD" w:rsidRPr="00F10626">
        <w:rPr>
          <w:rFonts w:asciiTheme="minorHAnsi" w:hAnsiTheme="minorHAnsi" w:cstheme="minorHAnsi"/>
        </w:rPr>
        <w:t>25</w:t>
      </w:r>
      <w:r w:rsidR="00432EDD" w:rsidRPr="00432EDD">
        <w:rPr>
          <w:rFonts w:asciiTheme="minorHAnsi" w:hAnsiTheme="minorHAnsi" w:cstheme="minorHAnsi"/>
        </w:rPr>
        <w:t xml:space="preserve"> €</w:t>
      </w:r>
      <w:r>
        <w:rPr>
          <w:rFonts w:asciiTheme="minorHAnsi" w:hAnsiTheme="minorHAnsi" w:cstheme="minorHAnsi"/>
        </w:rPr>
        <w:t>/m</w:t>
      </w:r>
      <w:r w:rsidRPr="00F10626">
        <w:rPr>
          <w:rFonts w:asciiTheme="minorHAnsi" w:hAnsiTheme="minorHAnsi" w:cstheme="minorHAnsi"/>
          <w:vertAlign w:val="superscript"/>
        </w:rPr>
        <w:t>2</w:t>
      </w:r>
      <w:r w:rsidR="00432EDD" w:rsidRPr="00432EDD">
        <w:rPr>
          <w:rFonts w:asciiTheme="minorHAnsi" w:hAnsiTheme="minorHAnsi" w:cstheme="minorHAnsi"/>
        </w:rPr>
        <w:t>dès lors qu’il s’avèrerait nécessaire d’effectuer un piquage des joints</w:t>
      </w:r>
      <w:r w:rsidR="005B747B">
        <w:rPr>
          <w:rFonts w:asciiTheme="minorHAnsi" w:hAnsiTheme="minorHAnsi" w:cstheme="minorHAnsi"/>
        </w:rPr>
        <w:t xml:space="preserve"> pour un enduit à la chaux teinté finition talochée fin ;</w:t>
      </w:r>
      <w:r w:rsidR="00432EDD" w:rsidRPr="00432EDD">
        <w:rPr>
          <w:rFonts w:asciiTheme="minorHAnsi" w:hAnsiTheme="minorHAnsi" w:cstheme="minorHAnsi"/>
        </w:rPr>
        <w:t xml:space="preserve"> </w:t>
      </w:r>
    </w:p>
    <w:p w14:paraId="544EFD89" w14:textId="27A075D8" w:rsidR="00432EDD" w:rsidRPr="00432EDD" w:rsidRDefault="00F10626" w:rsidP="00F10626">
      <w:pPr>
        <w:spacing w:after="0"/>
        <w:jc w:val="both"/>
        <w:rPr>
          <w:rFonts w:asciiTheme="minorHAnsi" w:hAnsiTheme="minorHAnsi" w:cstheme="minorHAnsi"/>
        </w:rPr>
      </w:pPr>
      <w:r>
        <w:rPr>
          <w:rFonts w:ascii="Garamond" w:hAnsi="Garamond" w:cstheme="minorHAnsi"/>
        </w:rPr>
        <w:t>►</w:t>
      </w:r>
      <w:r>
        <w:rPr>
          <w:rFonts w:asciiTheme="minorHAnsi" w:hAnsiTheme="minorHAnsi" w:cstheme="minorHAnsi"/>
        </w:rPr>
        <w:t xml:space="preserve"> D</w:t>
      </w:r>
      <w:r w:rsidR="00432EDD" w:rsidRPr="00432EDD">
        <w:rPr>
          <w:rFonts w:asciiTheme="minorHAnsi" w:hAnsiTheme="minorHAnsi" w:cstheme="minorHAnsi"/>
        </w:rPr>
        <w:t>ans le cas de pierres vues à joints beurrés, le montant de la subvention atteindrait 30 euros/m</w:t>
      </w:r>
      <w:r w:rsidR="00432EDD" w:rsidRPr="00432EDD">
        <w:rPr>
          <w:rFonts w:asciiTheme="minorHAnsi" w:hAnsiTheme="minorHAnsi" w:cstheme="minorHAnsi"/>
          <w:vertAlign w:val="superscript"/>
        </w:rPr>
        <w:t>2</w:t>
      </w:r>
      <w:r w:rsidR="00432EDD" w:rsidRPr="00432EDD">
        <w:rPr>
          <w:rFonts w:asciiTheme="minorHAnsi" w:hAnsiTheme="minorHAnsi" w:cstheme="minorHAnsi"/>
        </w:rPr>
        <w:t>.</w:t>
      </w:r>
    </w:p>
    <w:p w14:paraId="33CAEE10" w14:textId="1C49F641" w:rsidR="00432EDD" w:rsidRPr="00432EDD" w:rsidRDefault="00432EDD" w:rsidP="00F10626">
      <w:pPr>
        <w:spacing w:after="0"/>
        <w:jc w:val="both"/>
        <w:rPr>
          <w:rFonts w:asciiTheme="minorHAnsi" w:hAnsiTheme="minorHAnsi" w:cstheme="minorHAnsi"/>
        </w:rPr>
      </w:pPr>
      <w:r w:rsidRPr="00432EDD">
        <w:rPr>
          <w:rFonts w:asciiTheme="minorHAnsi" w:hAnsiTheme="minorHAnsi" w:cstheme="minorHAnsi"/>
        </w:rPr>
        <w:t>Le plafond de subvention serait fixé à 3 000 euros maximum</w:t>
      </w:r>
      <w:r w:rsidR="00F10626">
        <w:rPr>
          <w:rFonts w:asciiTheme="minorHAnsi" w:hAnsiTheme="minorHAnsi" w:cstheme="minorHAnsi"/>
        </w:rPr>
        <w:t>/ partenaire</w:t>
      </w:r>
      <w:r w:rsidRPr="00432EDD">
        <w:rPr>
          <w:rFonts w:asciiTheme="minorHAnsi" w:hAnsiTheme="minorHAnsi" w:cstheme="minorHAnsi"/>
        </w:rPr>
        <w:t xml:space="preserve"> pour l’ensemble de la façade par unité foncière.</w:t>
      </w:r>
    </w:p>
    <w:p w14:paraId="0B1BBD26" w14:textId="77777777" w:rsidR="00432EDD" w:rsidRPr="00432EDD" w:rsidRDefault="00432EDD" w:rsidP="00F10626">
      <w:pPr>
        <w:spacing w:after="0"/>
        <w:jc w:val="both"/>
        <w:rPr>
          <w:rFonts w:asciiTheme="minorHAnsi" w:hAnsiTheme="minorHAnsi" w:cstheme="minorHAnsi"/>
        </w:rPr>
      </w:pPr>
    </w:p>
    <w:p w14:paraId="42340C68" w14:textId="3CC87918" w:rsidR="00432EDD" w:rsidRPr="00432EDD" w:rsidRDefault="00432EDD" w:rsidP="00F10626">
      <w:pPr>
        <w:spacing w:after="0"/>
        <w:jc w:val="both"/>
        <w:rPr>
          <w:rFonts w:asciiTheme="minorHAnsi" w:hAnsiTheme="minorHAnsi" w:cstheme="minorHAnsi"/>
        </w:rPr>
      </w:pPr>
      <w:r w:rsidRPr="00432EDD">
        <w:rPr>
          <w:rFonts w:asciiTheme="minorHAnsi" w:hAnsiTheme="minorHAnsi" w:cstheme="minorHAnsi"/>
        </w:rPr>
        <w:t xml:space="preserve">Des majorations (30% des factures acquittées en euros TTC) plafonnées à 2 000 euros, par unité foncière, pourraient se greffer sur le plafond initial </w:t>
      </w:r>
      <w:r w:rsidR="005B747B">
        <w:rPr>
          <w:rFonts w:asciiTheme="minorHAnsi" w:hAnsiTheme="minorHAnsi" w:cstheme="minorHAnsi"/>
        </w:rPr>
        <w:t xml:space="preserve">et seulement </w:t>
      </w:r>
      <w:r w:rsidRPr="00432EDD">
        <w:rPr>
          <w:rFonts w:asciiTheme="minorHAnsi" w:hAnsiTheme="minorHAnsi" w:cstheme="minorHAnsi"/>
        </w:rPr>
        <w:t>pour les opérations suivantes :</w:t>
      </w:r>
    </w:p>
    <w:p w14:paraId="61CCD50F" w14:textId="77777777" w:rsidR="00432EDD" w:rsidRPr="00432EDD" w:rsidRDefault="00432EDD" w:rsidP="00F10626">
      <w:pPr>
        <w:spacing w:after="0"/>
        <w:jc w:val="both"/>
        <w:rPr>
          <w:rFonts w:asciiTheme="minorHAnsi" w:hAnsiTheme="minorHAnsi" w:cstheme="minorHAnsi"/>
        </w:rPr>
      </w:pPr>
      <w:r w:rsidRPr="00432EDD">
        <w:t>►</w:t>
      </w:r>
      <w:r w:rsidRPr="00432EDD">
        <w:rPr>
          <w:rFonts w:asciiTheme="minorHAnsi" w:hAnsiTheme="minorHAnsi" w:cstheme="minorHAnsi"/>
        </w:rPr>
        <w:t xml:space="preserve"> Remplacement des éléments de gestion des eaux de pluies, gouttières, descentes, dauphins y compris tous les accessoires. Matériaux à mettre en œuvre afin de pouvoir bénéficier de l’aide communale : zinc naturel, cuivre naturel, terre cuite vernissée et tortugade ;</w:t>
      </w:r>
    </w:p>
    <w:p w14:paraId="0A169424" w14:textId="77777777" w:rsidR="00432EDD" w:rsidRPr="00432EDD" w:rsidRDefault="00432EDD" w:rsidP="00F10626">
      <w:pPr>
        <w:spacing w:after="0"/>
        <w:jc w:val="both"/>
        <w:rPr>
          <w:rFonts w:asciiTheme="minorHAnsi" w:hAnsiTheme="minorHAnsi" w:cstheme="minorHAnsi"/>
        </w:rPr>
      </w:pPr>
      <w:r w:rsidRPr="00432EDD">
        <w:t>►</w:t>
      </w:r>
      <w:r w:rsidRPr="00432EDD">
        <w:rPr>
          <w:rFonts w:asciiTheme="minorHAnsi" w:hAnsiTheme="minorHAnsi" w:cstheme="minorHAnsi"/>
        </w:rPr>
        <w:t xml:space="preserve"> Remplacement à l’identique ou restauration des éléments de menuiseries, volets, fenêtres, portes d’entrée, portes de garage, moustiquaires y compris tous les accessoires. Matériaux à mettre en œuvre afin de pouvoir bénéficier de l’aide communale : fenêtres bois peintes à trois ou quatre petits carreaux par ouvrant, volets bois peints à lames verticales larges repliées en façade, volets bois peints avec/sans persiennes ou repliés en tableau, portes de garage bois peintes à lames verticales larges à deux vantaux, portes d’entrée anciennes peintes avec ou sans imposte, moustiquaires anciennes peintes ;</w:t>
      </w:r>
    </w:p>
    <w:p w14:paraId="1F3DEDF1" w14:textId="77777777" w:rsidR="00432EDD" w:rsidRPr="00432EDD" w:rsidRDefault="00432EDD" w:rsidP="00F10626">
      <w:pPr>
        <w:spacing w:after="0"/>
        <w:jc w:val="both"/>
        <w:rPr>
          <w:rFonts w:asciiTheme="minorHAnsi" w:hAnsiTheme="minorHAnsi" w:cstheme="minorHAnsi"/>
        </w:rPr>
      </w:pPr>
      <w:r w:rsidRPr="00432EDD">
        <w:t>►</w:t>
      </w:r>
      <w:r w:rsidRPr="00432EDD">
        <w:rPr>
          <w:rFonts w:asciiTheme="minorHAnsi" w:hAnsiTheme="minorHAnsi" w:cstheme="minorHAnsi"/>
        </w:rPr>
        <w:t xml:space="preserve"> Remplacement à l’identique ou restauration des éléments de ferronnerie, garde – corps de fenêtres et de balcons, grilles de défense et de clôture. Matériaux à mettre en œuvre afin de pouvoir bénéficier de l’aide communale : fer forgé, fonte ;</w:t>
      </w:r>
    </w:p>
    <w:p w14:paraId="25DDE742" w14:textId="77777777" w:rsidR="00432EDD" w:rsidRPr="00432EDD" w:rsidRDefault="00432EDD" w:rsidP="00F10626">
      <w:pPr>
        <w:spacing w:after="0"/>
        <w:jc w:val="both"/>
        <w:rPr>
          <w:rFonts w:asciiTheme="minorHAnsi" w:hAnsiTheme="minorHAnsi" w:cstheme="minorHAnsi"/>
        </w:rPr>
      </w:pPr>
      <w:r w:rsidRPr="00432EDD">
        <w:t>►</w:t>
      </w:r>
      <w:r w:rsidRPr="00432EDD">
        <w:rPr>
          <w:rFonts w:asciiTheme="minorHAnsi" w:hAnsiTheme="minorHAnsi" w:cstheme="minorHAnsi"/>
        </w:rPr>
        <w:t xml:space="preserve"> Remplacement à l’identique ou restauration partielle ou totale des éléments de composition de la façade. </w:t>
      </w:r>
    </w:p>
    <w:p w14:paraId="230F068A" w14:textId="77777777" w:rsidR="00432EDD" w:rsidRDefault="00432EDD" w:rsidP="00F10626">
      <w:pPr>
        <w:pStyle w:val="Standard"/>
        <w:jc w:val="both"/>
        <w:rPr>
          <w:rFonts w:asciiTheme="minorHAnsi" w:hAnsiTheme="minorHAnsi"/>
          <w:color w:val="auto"/>
        </w:rPr>
      </w:pPr>
    </w:p>
    <w:p w14:paraId="3077AD34" w14:textId="5AF9639F" w:rsidR="004D18C9" w:rsidRPr="002B03E2" w:rsidRDefault="00F10626" w:rsidP="00455594">
      <w:pPr>
        <w:pStyle w:val="Standard"/>
        <w:jc w:val="both"/>
        <w:rPr>
          <w:rFonts w:asciiTheme="minorHAnsi" w:hAnsiTheme="minorHAnsi"/>
          <w:color w:val="auto"/>
          <w:u w:val="single"/>
        </w:rPr>
      </w:pPr>
      <w:r>
        <w:rPr>
          <w:rFonts w:asciiTheme="minorHAnsi" w:hAnsiTheme="minorHAnsi"/>
          <w:color w:val="auto"/>
        </w:rPr>
        <w:lastRenderedPageBreak/>
        <w:t xml:space="preserve">Au final, l’aide consentie sera </w:t>
      </w:r>
      <w:r w:rsidR="00B6049F">
        <w:rPr>
          <w:rFonts w:asciiTheme="minorHAnsi" w:hAnsiTheme="minorHAnsi"/>
          <w:color w:val="auto"/>
        </w:rPr>
        <w:t>plafonnée à 5 000 euros</w:t>
      </w:r>
      <w:r w:rsidR="00793509">
        <w:rPr>
          <w:rFonts w:asciiTheme="minorHAnsi" w:hAnsiTheme="minorHAnsi"/>
          <w:color w:val="auto"/>
        </w:rPr>
        <w:t xml:space="preserve"> par immeuble et par</w:t>
      </w:r>
      <w:r w:rsidR="00B6049F">
        <w:rPr>
          <w:rFonts w:asciiTheme="minorHAnsi" w:hAnsiTheme="minorHAnsi"/>
          <w:color w:val="auto"/>
        </w:rPr>
        <w:t xml:space="preserve"> collectivité</w:t>
      </w:r>
      <w:r w:rsidR="00793509">
        <w:rPr>
          <w:rFonts w:asciiTheme="minorHAnsi" w:hAnsiTheme="minorHAnsi"/>
          <w:color w:val="auto"/>
        </w:rPr>
        <w:t>.</w:t>
      </w:r>
      <w:r w:rsidR="00B6049F">
        <w:rPr>
          <w:rFonts w:asciiTheme="minorHAnsi" w:hAnsiTheme="minorHAnsi"/>
          <w:color w:val="auto"/>
        </w:rPr>
        <w:t xml:space="preserve"> </w:t>
      </w:r>
    </w:p>
    <w:p w14:paraId="7C0F1761" w14:textId="6A00E856" w:rsidR="004D18C9" w:rsidRPr="004D18C9" w:rsidRDefault="004D18C9" w:rsidP="00455594">
      <w:pPr>
        <w:pStyle w:val="Standard"/>
        <w:jc w:val="both"/>
        <w:rPr>
          <w:rFonts w:asciiTheme="minorHAnsi" w:hAnsiTheme="minorHAnsi"/>
          <w:b/>
          <w:bCs/>
          <w:color w:val="auto"/>
          <w:u w:val="single"/>
        </w:rPr>
      </w:pPr>
    </w:p>
    <w:p w14:paraId="26CEDF12" w14:textId="5DBDDA8A" w:rsidR="00793509" w:rsidRDefault="00793509" w:rsidP="00455594">
      <w:pPr>
        <w:pStyle w:val="Standard"/>
        <w:jc w:val="both"/>
        <w:rPr>
          <w:rFonts w:asciiTheme="minorHAnsi" w:hAnsiTheme="minorHAnsi"/>
        </w:rPr>
      </w:pPr>
      <w:r>
        <w:rPr>
          <w:rFonts w:asciiTheme="minorHAnsi" w:hAnsiTheme="minorHAnsi"/>
        </w:rPr>
        <w:t>Si en cours d’exercice l’enveloppe affectée à l’opération est en totalité réservée, l’examen de la demande sera reporté à l’exercice suivant, et ce, conformément aux articles 3.2 et 3.</w:t>
      </w:r>
      <w:r w:rsidR="00B84CE1">
        <w:rPr>
          <w:rFonts w:asciiTheme="minorHAnsi" w:hAnsiTheme="minorHAnsi"/>
        </w:rPr>
        <w:t>9</w:t>
      </w:r>
      <w:r>
        <w:rPr>
          <w:rFonts w:asciiTheme="minorHAnsi" w:hAnsiTheme="minorHAnsi"/>
        </w:rPr>
        <w:t xml:space="preserve">-3 du présent règlement. </w:t>
      </w:r>
    </w:p>
    <w:p w14:paraId="533F619F" w14:textId="54DD8385" w:rsidR="003A1439" w:rsidRPr="0089514A" w:rsidRDefault="003A1439" w:rsidP="00455594">
      <w:pPr>
        <w:pStyle w:val="Standard"/>
        <w:jc w:val="both"/>
        <w:rPr>
          <w:rFonts w:asciiTheme="minorHAnsi" w:hAnsiTheme="minorHAnsi" w:cstheme="minorHAnsi"/>
          <w:b/>
          <w:bCs/>
          <w:color w:val="auto"/>
          <w:u w:val="single"/>
        </w:rPr>
      </w:pPr>
    </w:p>
    <w:p w14:paraId="0DE94014" w14:textId="26D25CDD" w:rsidR="0089514A" w:rsidRPr="0089514A" w:rsidRDefault="0089514A" w:rsidP="00455594">
      <w:pPr>
        <w:tabs>
          <w:tab w:val="left" w:pos="3402"/>
        </w:tabs>
        <w:spacing w:after="0"/>
        <w:jc w:val="both"/>
        <w:rPr>
          <w:rFonts w:asciiTheme="minorHAnsi" w:hAnsiTheme="minorHAnsi" w:cstheme="minorHAnsi"/>
          <w:bCs/>
        </w:rPr>
      </w:pPr>
      <w:r>
        <w:rPr>
          <w:rFonts w:asciiTheme="minorHAnsi" w:hAnsiTheme="minorHAnsi" w:cstheme="minorHAnsi"/>
          <w:bCs/>
        </w:rPr>
        <w:t>Etant rappelé que l</w:t>
      </w:r>
      <w:r w:rsidRPr="0089514A">
        <w:rPr>
          <w:rFonts w:asciiTheme="minorHAnsi" w:hAnsiTheme="minorHAnsi" w:cstheme="minorHAnsi"/>
          <w:bCs/>
        </w:rPr>
        <w:t>’aide visée dans le présent règlement a le caractère d’une subvention. Le fait d’être éligible à une subvention ne constitue pas un droit à bénéficier de ce</w:t>
      </w:r>
      <w:r>
        <w:rPr>
          <w:rFonts w:asciiTheme="minorHAnsi" w:hAnsiTheme="minorHAnsi" w:cstheme="minorHAnsi"/>
          <w:bCs/>
        </w:rPr>
        <w:t>lle - ci</w:t>
      </w:r>
      <w:r w:rsidRPr="0089514A">
        <w:rPr>
          <w:rFonts w:asciiTheme="minorHAnsi" w:hAnsiTheme="minorHAnsi" w:cstheme="minorHAnsi"/>
          <w:bCs/>
        </w:rPr>
        <w:t>.</w:t>
      </w:r>
    </w:p>
    <w:p w14:paraId="37BD74D1" w14:textId="77777777" w:rsidR="0089514A" w:rsidRPr="0089514A" w:rsidRDefault="0089514A" w:rsidP="00455594">
      <w:pPr>
        <w:pStyle w:val="Standard"/>
        <w:jc w:val="both"/>
        <w:rPr>
          <w:rFonts w:asciiTheme="minorHAnsi" w:hAnsiTheme="minorHAnsi" w:cstheme="minorHAnsi"/>
          <w:b/>
          <w:bCs/>
          <w:color w:val="auto"/>
          <w:u w:val="single"/>
        </w:rPr>
      </w:pPr>
    </w:p>
    <w:p w14:paraId="4190F4F1" w14:textId="26546A57" w:rsidR="00C97405" w:rsidRPr="004D18C9" w:rsidRDefault="00C97405" w:rsidP="00455594">
      <w:pPr>
        <w:pStyle w:val="Standard"/>
        <w:jc w:val="both"/>
        <w:rPr>
          <w:rFonts w:asciiTheme="minorHAnsi" w:hAnsiTheme="minorHAnsi"/>
          <w:b/>
          <w:bCs/>
          <w:color w:val="auto"/>
          <w:u w:val="single"/>
        </w:rPr>
      </w:pPr>
      <w:bookmarkStart w:id="10" w:name="__RefHeading___Toc11204_1486775603"/>
      <w:bookmarkEnd w:id="7"/>
      <w:r w:rsidRPr="006B03F0">
        <w:rPr>
          <w:rFonts w:asciiTheme="minorHAnsi" w:hAnsiTheme="minorHAnsi"/>
          <w:b/>
          <w:bCs/>
          <w:color w:val="auto"/>
          <w:u w:val="single"/>
        </w:rPr>
        <w:t>3.</w:t>
      </w:r>
      <w:r w:rsidR="006B03F0" w:rsidRPr="006B03F0">
        <w:rPr>
          <w:rFonts w:asciiTheme="minorHAnsi" w:hAnsiTheme="minorHAnsi"/>
          <w:b/>
          <w:bCs/>
          <w:color w:val="auto"/>
          <w:u w:val="single"/>
        </w:rPr>
        <w:t>6</w:t>
      </w:r>
      <w:r w:rsidR="00E92FC3" w:rsidRPr="006B03F0">
        <w:rPr>
          <w:rFonts w:asciiTheme="minorHAnsi" w:hAnsiTheme="minorHAnsi"/>
          <w:b/>
          <w:bCs/>
          <w:color w:val="auto"/>
          <w:u w:val="single"/>
        </w:rPr>
        <w:t>- Validité de l’aide financière par dossier</w:t>
      </w:r>
      <w:bookmarkEnd w:id="10"/>
    </w:p>
    <w:p w14:paraId="711195C4" w14:textId="452AC4A0" w:rsidR="00E92FC3" w:rsidRDefault="004D18C9" w:rsidP="00455594">
      <w:pPr>
        <w:pStyle w:val="Standard"/>
        <w:jc w:val="both"/>
        <w:rPr>
          <w:rFonts w:asciiTheme="minorHAnsi" w:hAnsiTheme="minorHAnsi"/>
          <w:color w:val="auto"/>
        </w:rPr>
      </w:pPr>
      <w:r w:rsidRPr="004D18C9">
        <w:rPr>
          <w:rFonts w:asciiTheme="minorHAnsi" w:hAnsiTheme="minorHAnsi"/>
          <w:color w:val="auto"/>
        </w:rPr>
        <w:t xml:space="preserve">Le </w:t>
      </w:r>
      <w:r>
        <w:rPr>
          <w:rFonts w:asciiTheme="minorHAnsi" w:hAnsiTheme="minorHAnsi"/>
          <w:color w:val="auto"/>
        </w:rPr>
        <w:t>demandeur s’engage à respecter le règlement ainsi que les prescriptions techniques retenues.</w:t>
      </w:r>
    </w:p>
    <w:p w14:paraId="5D9132EB" w14:textId="77777777" w:rsidR="00B84CE1" w:rsidRDefault="00B84CE1" w:rsidP="00455594">
      <w:pPr>
        <w:pStyle w:val="Standard"/>
        <w:jc w:val="both"/>
        <w:rPr>
          <w:rFonts w:asciiTheme="minorHAnsi" w:hAnsiTheme="minorHAnsi"/>
          <w:color w:val="auto"/>
        </w:rPr>
      </w:pPr>
    </w:p>
    <w:p w14:paraId="3B635B3B" w14:textId="342B8DA5" w:rsidR="004D18C9" w:rsidRDefault="004D18C9" w:rsidP="00455594">
      <w:pPr>
        <w:pStyle w:val="Standard"/>
        <w:jc w:val="both"/>
        <w:rPr>
          <w:rFonts w:asciiTheme="minorHAnsi" w:hAnsiTheme="minorHAnsi"/>
          <w:color w:val="auto"/>
        </w:rPr>
      </w:pPr>
      <w:r>
        <w:rPr>
          <w:rFonts w:asciiTheme="minorHAnsi" w:hAnsiTheme="minorHAnsi"/>
          <w:color w:val="auto"/>
        </w:rPr>
        <w:t>Les travaux de ravalement doivent être exécutés dans un délai d</w:t>
      </w:r>
      <w:r w:rsidR="00361B1C">
        <w:rPr>
          <w:rFonts w:asciiTheme="minorHAnsi" w:hAnsiTheme="minorHAnsi"/>
          <w:color w:val="auto"/>
        </w:rPr>
        <w:t>’un</w:t>
      </w:r>
      <w:r>
        <w:rPr>
          <w:rFonts w:asciiTheme="minorHAnsi" w:hAnsiTheme="minorHAnsi"/>
          <w:color w:val="auto"/>
        </w:rPr>
        <w:t xml:space="preserve"> (</w:t>
      </w:r>
      <w:r w:rsidR="00361B1C">
        <w:rPr>
          <w:rFonts w:asciiTheme="minorHAnsi" w:hAnsiTheme="minorHAnsi"/>
          <w:color w:val="auto"/>
        </w:rPr>
        <w:t>1</w:t>
      </w:r>
      <w:r>
        <w:rPr>
          <w:rFonts w:asciiTheme="minorHAnsi" w:hAnsiTheme="minorHAnsi"/>
          <w:color w:val="auto"/>
        </w:rPr>
        <w:t>) an à compter de la notification de la subvention émis par la Commune.</w:t>
      </w:r>
    </w:p>
    <w:p w14:paraId="4ADAC36C" w14:textId="4587DA3B" w:rsidR="00793509" w:rsidRDefault="00793509" w:rsidP="00455594">
      <w:pPr>
        <w:pStyle w:val="Standard"/>
        <w:jc w:val="both"/>
        <w:rPr>
          <w:rFonts w:asciiTheme="minorHAnsi" w:hAnsiTheme="minorHAnsi"/>
          <w:color w:val="auto"/>
        </w:rPr>
      </w:pPr>
    </w:p>
    <w:p w14:paraId="07CBD4AA" w14:textId="070BCBA0" w:rsidR="00793509" w:rsidRDefault="00793509" w:rsidP="00455594">
      <w:pPr>
        <w:pStyle w:val="Standard"/>
        <w:jc w:val="both"/>
        <w:rPr>
          <w:rFonts w:asciiTheme="minorHAnsi" w:hAnsiTheme="minorHAnsi"/>
          <w:color w:val="auto"/>
        </w:rPr>
      </w:pPr>
      <w:r>
        <w:rPr>
          <w:rFonts w:asciiTheme="minorHAnsi" w:hAnsiTheme="minorHAnsi"/>
          <w:color w:val="auto"/>
        </w:rPr>
        <w:t xml:space="preserve">Une prolongation pourra être accordée, sur demande expresse du bénéficiaire adressée au service Développement Local, sous réserve de la production de justificatifs techniques. Cette prolongation ne pourra excéder </w:t>
      </w:r>
      <w:r w:rsidR="00F10626">
        <w:rPr>
          <w:rFonts w:asciiTheme="minorHAnsi" w:hAnsiTheme="minorHAnsi"/>
          <w:color w:val="auto"/>
        </w:rPr>
        <w:t>six</w:t>
      </w:r>
      <w:r>
        <w:rPr>
          <w:rFonts w:asciiTheme="minorHAnsi" w:hAnsiTheme="minorHAnsi"/>
          <w:color w:val="auto"/>
        </w:rPr>
        <w:t xml:space="preserve"> (</w:t>
      </w:r>
      <w:r w:rsidR="00F10626">
        <w:rPr>
          <w:rFonts w:asciiTheme="minorHAnsi" w:hAnsiTheme="minorHAnsi"/>
          <w:color w:val="auto"/>
        </w:rPr>
        <w:t>6</w:t>
      </w:r>
      <w:r>
        <w:rPr>
          <w:rFonts w:asciiTheme="minorHAnsi" w:hAnsiTheme="minorHAnsi"/>
          <w:color w:val="auto"/>
        </w:rPr>
        <w:t>) mois.</w:t>
      </w:r>
    </w:p>
    <w:p w14:paraId="2869B2BF" w14:textId="79FB0D0B" w:rsidR="00DC6B81" w:rsidRDefault="00DC6B81" w:rsidP="00455594">
      <w:pPr>
        <w:pStyle w:val="Standard"/>
        <w:jc w:val="both"/>
        <w:rPr>
          <w:rFonts w:asciiTheme="minorHAnsi" w:hAnsiTheme="minorHAnsi"/>
          <w:color w:val="auto"/>
        </w:rPr>
      </w:pPr>
    </w:p>
    <w:p w14:paraId="2F306006" w14:textId="7E17E5F1" w:rsidR="00DC6B81" w:rsidRDefault="00DC6B81" w:rsidP="00455594">
      <w:pPr>
        <w:pStyle w:val="Standard"/>
        <w:jc w:val="both"/>
        <w:rPr>
          <w:rFonts w:asciiTheme="minorHAnsi" w:hAnsiTheme="minorHAnsi"/>
          <w:color w:val="auto"/>
        </w:rPr>
      </w:pPr>
      <w:r>
        <w:rPr>
          <w:rFonts w:asciiTheme="minorHAnsi" w:hAnsiTheme="minorHAnsi"/>
          <w:color w:val="auto"/>
        </w:rPr>
        <w:t xml:space="preserve">Faute pour le demandeur d’avoir réalisé </w:t>
      </w:r>
      <w:r w:rsidR="00B84CE1">
        <w:rPr>
          <w:rFonts w:asciiTheme="minorHAnsi" w:hAnsiTheme="minorHAnsi"/>
          <w:color w:val="auto"/>
        </w:rPr>
        <w:t xml:space="preserve">les travaux </w:t>
      </w:r>
      <w:r>
        <w:rPr>
          <w:rFonts w:asciiTheme="minorHAnsi" w:hAnsiTheme="minorHAnsi"/>
          <w:color w:val="auto"/>
        </w:rPr>
        <w:t>dans le délai d</w:t>
      </w:r>
      <w:r w:rsidR="00361B1C">
        <w:rPr>
          <w:rFonts w:asciiTheme="minorHAnsi" w:hAnsiTheme="minorHAnsi"/>
          <w:color w:val="auto"/>
        </w:rPr>
        <w:t>’un</w:t>
      </w:r>
      <w:r w:rsidR="00BF741E">
        <w:rPr>
          <w:rFonts w:asciiTheme="minorHAnsi" w:hAnsiTheme="minorHAnsi"/>
          <w:color w:val="auto"/>
        </w:rPr>
        <w:t xml:space="preserve"> (</w:t>
      </w:r>
      <w:r w:rsidR="00361B1C">
        <w:rPr>
          <w:rFonts w:asciiTheme="minorHAnsi" w:hAnsiTheme="minorHAnsi"/>
          <w:color w:val="auto"/>
        </w:rPr>
        <w:t>1</w:t>
      </w:r>
      <w:r w:rsidR="00BF741E">
        <w:rPr>
          <w:rFonts w:asciiTheme="minorHAnsi" w:hAnsiTheme="minorHAnsi"/>
          <w:color w:val="auto"/>
        </w:rPr>
        <w:t xml:space="preserve">) an </w:t>
      </w:r>
      <w:r>
        <w:rPr>
          <w:rFonts w:asciiTheme="minorHAnsi" w:hAnsiTheme="minorHAnsi"/>
          <w:color w:val="auto"/>
        </w:rPr>
        <w:t>ou du délai supplémentaire accordé par l</w:t>
      </w:r>
      <w:r w:rsidR="000E7478">
        <w:rPr>
          <w:rFonts w:asciiTheme="minorHAnsi" w:hAnsiTheme="minorHAnsi"/>
          <w:color w:val="auto"/>
        </w:rPr>
        <w:t xml:space="preserve">e Conseil Municipal, sur proposition du </w:t>
      </w:r>
      <w:r>
        <w:rPr>
          <w:rFonts w:asciiTheme="minorHAnsi" w:hAnsiTheme="minorHAnsi"/>
          <w:color w:val="auto"/>
        </w:rPr>
        <w:t xml:space="preserve">comité </w:t>
      </w:r>
      <w:r w:rsidR="000E7478">
        <w:rPr>
          <w:rFonts w:asciiTheme="minorHAnsi" w:hAnsiTheme="minorHAnsi"/>
          <w:color w:val="auto"/>
        </w:rPr>
        <w:t>technique</w:t>
      </w:r>
      <w:r>
        <w:rPr>
          <w:rFonts w:asciiTheme="minorHAnsi" w:hAnsiTheme="minorHAnsi"/>
          <w:color w:val="auto"/>
        </w:rPr>
        <w:t xml:space="preserve">, la subvention sera irrévocablement perdue. </w:t>
      </w:r>
    </w:p>
    <w:p w14:paraId="4B03CDA8" w14:textId="77777777" w:rsidR="005C5B4A" w:rsidRDefault="005C5B4A" w:rsidP="00455594">
      <w:pPr>
        <w:pStyle w:val="Standard"/>
        <w:jc w:val="both"/>
        <w:rPr>
          <w:rFonts w:asciiTheme="minorHAnsi" w:hAnsiTheme="minorHAnsi"/>
          <w:color w:val="auto"/>
        </w:rPr>
      </w:pPr>
    </w:p>
    <w:p w14:paraId="6196DA5D" w14:textId="53C1D1F5" w:rsidR="004D18C9" w:rsidRDefault="004D18C9" w:rsidP="00455594">
      <w:pPr>
        <w:pStyle w:val="Standard"/>
        <w:jc w:val="both"/>
        <w:rPr>
          <w:rFonts w:asciiTheme="minorHAnsi" w:hAnsiTheme="minorHAnsi"/>
          <w:color w:val="auto"/>
        </w:rPr>
      </w:pPr>
      <w:r>
        <w:rPr>
          <w:rFonts w:asciiTheme="minorHAnsi" w:hAnsiTheme="minorHAnsi"/>
          <w:color w:val="auto"/>
        </w:rPr>
        <w:t xml:space="preserve">Le demandeur devra fournir impérativement les factures détaillées et acquittées des entreprises. Etant précisé que les travaux réalisés par le maître d’ouvrage lui – même ne seront pas subventionnés. Y compris la partie relative à l’achat de matériaux. </w:t>
      </w:r>
    </w:p>
    <w:p w14:paraId="4DA08B2E" w14:textId="2308421F" w:rsidR="004D18C9" w:rsidRDefault="004D18C9" w:rsidP="00455594">
      <w:pPr>
        <w:pStyle w:val="Standard"/>
        <w:jc w:val="both"/>
        <w:rPr>
          <w:rFonts w:asciiTheme="minorHAnsi" w:hAnsiTheme="minorHAnsi"/>
          <w:color w:val="auto"/>
        </w:rPr>
      </w:pPr>
    </w:p>
    <w:p w14:paraId="208C3EE7" w14:textId="7CBADDE9" w:rsidR="00466CAA" w:rsidRDefault="00466CAA" w:rsidP="00455594">
      <w:pPr>
        <w:pStyle w:val="Standard"/>
        <w:jc w:val="both"/>
        <w:rPr>
          <w:rFonts w:asciiTheme="minorHAnsi" w:hAnsiTheme="minorHAnsi"/>
          <w:color w:val="auto"/>
        </w:rPr>
      </w:pPr>
      <w:r>
        <w:rPr>
          <w:rFonts w:asciiTheme="minorHAnsi" w:hAnsiTheme="minorHAnsi"/>
          <w:color w:val="auto"/>
        </w:rPr>
        <w:t>La</w:t>
      </w:r>
      <w:r w:rsidR="00B84CE1">
        <w:rPr>
          <w:rFonts w:asciiTheme="minorHAnsi" w:hAnsiTheme="minorHAnsi"/>
          <w:color w:val="auto"/>
        </w:rPr>
        <w:t xml:space="preserve"> Région et la C</w:t>
      </w:r>
      <w:r>
        <w:rPr>
          <w:rFonts w:asciiTheme="minorHAnsi" w:hAnsiTheme="minorHAnsi"/>
          <w:color w:val="auto"/>
        </w:rPr>
        <w:t>ommune se réserve</w:t>
      </w:r>
      <w:r w:rsidR="00B84CE1">
        <w:rPr>
          <w:rFonts w:asciiTheme="minorHAnsi" w:hAnsiTheme="minorHAnsi"/>
          <w:color w:val="auto"/>
        </w:rPr>
        <w:t>nt</w:t>
      </w:r>
      <w:r>
        <w:rPr>
          <w:rFonts w:asciiTheme="minorHAnsi" w:hAnsiTheme="minorHAnsi"/>
          <w:color w:val="auto"/>
        </w:rPr>
        <w:t xml:space="preserve"> le droit de ne pas attribuer les subventions notamment dans les cas suivants :</w:t>
      </w:r>
    </w:p>
    <w:p w14:paraId="48C8CF8C" w14:textId="543FE2A6" w:rsidR="00466CAA" w:rsidRDefault="00466CAA" w:rsidP="00455594">
      <w:pPr>
        <w:pStyle w:val="Standard"/>
        <w:jc w:val="both"/>
        <w:rPr>
          <w:rFonts w:asciiTheme="minorHAnsi" w:hAnsiTheme="minorHAnsi" w:cstheme="minorHAnsi"/>
        </w:rPr>
      </w:pPr>
      <w:r w:rsidRPr="00544F79">
        <w:t>►</w:t>
      </w:r>
      <w:r w:rsidRPr="00544F79">
        <w:rPr>
          <w:rFonts w:asciiTheme="minorHAnsi" w:hAnsiTheme="minorHAnsi" w:cstheme="minorHAnsi"/>
        </w:rPr>
        <w:t xml:space="preserve"> </w:t>
      </w:r>
      <w:r>
        <w:rPr>
          <w:rFonts w:asciiTheme="minorHAnsi" w:hAnsiTheme="minorHAnsi" w:cstheme="minorHAnsi"/>
        </w:rPr>
        <w:t>Non obtention des autorisations administratives ;</w:t>
      </w:r>
    </w:p>
    <w:p w14:paraId="1CA5955C" w14:textId="0366616D" w:rsidR="00466CAA" w:rsidRDefault="00466CAA" w:rsidP="00455594">
      <w:pPr>
        <w:pStyle w:val="Standard"/>
        <w:jc w:val="both"/>
        <w:rPr>
          <w:rFonts w:asciiTheme="minorHAnsi" w:hAnsiTheme="minorHAnsi" w:cstheme="minorHAnsi"/>
        </w:rPr>
      </w:pPr>
      <w:r w:rsidRPr="00544F79">
        <w:t>►</w:t>
      </w:r>
      <w:r w:rsidRPr="00544F79">
        <w:rPr>
          <w:rFonts w:asciiTheme="minorHAnsi" w:hAnsiTheme="minorHAnsi" w:cstheme="minorHAnsi"/>
        </w:rPr>
        <w:t xml:space="preserve"> </w:t>
      </w:r>
      <w:r w:rsidR="0059027E">
        <w:rPr>
          <w:rFonts w:asciiTheme="minorHAnsi" w:hAnsiTheme="minorHAnsi" w:cstheme="minorHAnsi"/>
        </w:rPr>
        <w:t>Ir</w:t>
      </w:r>
      <w:r>
        <w:rPr>
          <w:rFonts w:asciiTheme="minorHAnsi" w:hAnsiTheme="minorHAnsi" w:cstheme="minorHAnsi"/>
        </w:rPr>
        <w:t>respect des prescriptions du présent règlement ;</w:t>
      </w:r>
    </w:p>
    <w:p w14:paraId="175FB4FA" w14:textId="410202E3" w:rsidR="00466CAA" w:rsidRDefault="00466CAA" w:rsidP="00455594">
      <w:pPr>
        <w:pStyle w:val="Standard"/>
        <w:jc w:val="both"/>
        <w:rPr>
          <w:rFonts w:asciiTheme="minorHAnsi" w:hAnsiTheme="minorHAnsi" w:cstheme="minorHAnsi"/>
        </w:rPr>
      </w:pPr>
      <w:r w:rsidRPr="00544F79">
        <w:t>►</w:t>
      </w:r>
      <w:r w:rsidRPr="00544F79">
        <w:rPr>
          <w:rFonts w:asciiTheme="minorHAnsi" w:hAnsiTheme="minorHAnsi" w:cstheme="minorHAnsi"/>
        </w:rPr>
        <w:t xml:space="preserve"> </w:t>
      </w:r>
      <w:r>
        <w:rPr>
          <w:rFonts w:asciiTheme="minorHAnsi" w:hAnsiTheme="minorHAnsi" w:cstheme="minorHAnsi"/>
        </w:rPr>
        <w:t>Non obtention du certificat de conformité ;</w:t>
      </w:r>
    </w:p>
    <w:p w14:paraId="4DAEAA65" w14:textId="27E03413" w:rsidR="00466CAA" w:rsidRDefault="00466CAA" w:rsidP="00455594">
      <w:pPr>
        <w:pStyle w:val="Standard"/>
        <w:jc w:val="both"/>
        <w:rPr>
          <w:rFonts w:asciiTheme="minorHAnsi" w:hAnsiTheme="minorHAnsi" w:cstheme="minorHAnsi"/>
        </w:rPr>
      </w:pPr>
      <w:r w:rsidRPr="00544F79">
        <w:t>►</w:t>
      </w:r>
      <w:r w:rsidRPr="00544F79">
        <w:rPr>
          <w:rFonts w:asciiTheme="minorHAnsi" w:hAnsiTheme="minorHAnsi" w:cstheme="minorHAnsi"/>
        </w:rPr>
        <w:t xml:space="preserve"> </w:t>
      </w:r>
      <w:r>
        <w:rPr>
          <w:rFonts w:asciiTheme="minorHAnsi" w:hAnsiTheme="minorHAnsi" w:cstheme="minorHAnsi"/>
        </w:rPr>
        <w:t>Travaux non achevé</w:t>
      </w:r>
      <w:r w:rsidR="00B84CE1">
        <w:rPr>
          <w:rFonts w:asciiTheme="minorHAnsi" w:hAnsiTheme="minorHAnsi" w:cstheme="minorHAnsi"/>
        </w:rPr>
        <w:t>s</w:t>
      </w:r>
      <w:r>
        <w:rPr>
          <w:rFonts w:asciiTheme="minorHAnsi" w:hAnsiTheme="minorHAnsi" w:cstheme="minorHAnsi"/>
        </w:rPr>
        <w:t> ;</w:t>
      </w:r>
    </w:p>
    <w:p w14:paraId="45A813D8" w14:textId="418217B5" w:rsidR="00466CAA" w:rsidRDefault="00466CAA" w:rsidP="00455594">
      <w:pPr>
        <w:pStyle w:val="Standard"/>
        <w:jc w:val="both"/>
        <w:rPr>
          <w:rFonts w:asciiTheme="minorHAnsi" w:hAnsiTheme="minorHAnsi" w:cstheme="minorHAnsi"/>
        </w:rPr>
      </w:pPr>
      <w:r w:rsidRPr="00544F79">
        <w:t>►</w:t>
      </w:r>
      <w:r w:rsidRPr="00544F79">
        <w:rPr>
          <w:rFonts w:asciiTheme="minorHAnsi" w:hAnsiTheme="minorHAnsi" w:cstheme="minorHAnsi"/>
        </w:rPr>
        <w:t xml:space="preserve"> </w:t>
      </w:r>
      <w:r>
        <w:rPr>
          <w:rFonts w:asciiTheme="minorHAnsi" w:hAnsiTheme="minorHAnsi" w:cstheme="minorHAnsi"/>
        </w:rPr>
        <w:t xml:space="preserve">Travaux réalisés par une entreprise non à jour de ses obligations </w:t>
      </w:r>
      <w:r w:rsidR="00AB4F5D">
        <w:rPr>
          <w:rFonts w:asciiTheme="minorHAnsi" w:hAnsiTheme="minorHAnsi" w:cstheme="minorHAnsi"/>
        </w:rPr>
        <w:t>fiscales</w:t>
      </w:r>
      <w:r>
        <w:rPr>
          <w:rFonts w:asciiTheme="minorHAnsi" w:hAnsiTheme="minorHAnsi" w:cstheme="minorHAnsi"/>
        </w:rPr>
        <w:t xml:space="preserve"> et </w:t>
      </w:r>
      <w:r w:rsidR="00AB4F5D">
        <w:rPr>
          <w:rFonts w:asciiTheme="minorHAnsi" w:hAnsiTheme="minorHAnsi" w:cstheme="minorHAnsi"/>
        </w:rPr>
        <w:t>sociales</w:t>
      </w:r>
      <w:r>
        <w:rPr>
          <w:rFonts w:asciiTheme="minorHAnsi" w:hAnsiTheme="minorHAnsi" w:cstheme="minorHAnsi"/>
        </w:rPr>
        <w:t>.</w:t>
      </w:r>
    </w:p>
    <w:p w14:paraId="35E2E1DD" w14:textId="77777777" w:rsidR="001B3A58" w:rsidRDefault="001B3A58" w:rsidP="00455594">
      <w:pPr>
        <w:pStyle w:val="Standard"/>
        <w:jc w:val="both"/>
        <w:rPr>
          <w:rFonts w:asciiTheme="minorHAnsi" w:eastAsiaTheme="minorHAnsi" w:hAnsiTheme="minorHAnsi"/>
          <w:bCs/>
          <w:i/>
          <w:color w:val="auto"/>
          <w:kern w:val="0"/>
          <w:sz w:val="20"/>
          <w:szCs w:val="20"/>
          <w:lang w:eastAsia="en-US" w:bidi="ar-SA"/>
        </w:rPr>
      </w:pPr>
    </w:p>
    <w:p w14:paraId="674D00CC" w14:textId="4A05EC00" w:rsidR="00C97405" w:rsidRPr="00345F44" w:rsidRDefault="009569C5" w:rsidP="00455594">
      <w:pPr>
        <w:pStyle w:val="Standard"/>
        <w:jc w:val="both"/>
        <w:rPr>
          <w:rFonts w:asciiTheme="minorHAnsi" w:hAnsiTheme="minorHAnsi"/>
          <w:b/>
          <w:bCs/>
          <w:color w:val="auto"/>
          <w:u w:val="single"/>
        </w:rPr>
      </w:pPr>
      <w:r w:rsidRPr="00345F44">
        <w:rPr>
          <w:rFonts w:asciiTheme="minorHAnsi" w:hAnsiTheme="minorHAnsi"/>
          <w:b/>
          <w:bCs/>
          <w:color w:val="auto"/>
          <w:u w:val="single"/>
        </w:rPr>
        <w:t>3.</w:t>
      </w:r>
      <w:r w:rsidR="006B03F0">
        <w:rPr>
          <w:rFonts w:asciiTheme="minorHAnsi" w:hAnsiTheme="minorHAnsi"/>
          <w:b/>
          <w:bCs/>
          <w:color w:val="auto"/>
          <w:u w:val="single"/>
        </w:rPr>
        <w:t>7</w:t>
      </w:r>
      <w:r w:rsidR="00C97405" w:rsidRPr="00345F44">
        <w:rPr>
          <w:rFonts w:asciiTheme="minorHAnsi" w:hAnsiTheme="minorHAnsi"/>
          <w:b/>
          <w:bCs/>
          <w:color w:val="auto"/>
          <w:u w:val="single"/>
        </w:rPr>
        <w:t>- Modalité de paiement des subventions</w:t>
      </w:r>
    </w:p>
    <w:p w14:paraId="10246DC0" w14:textId="0E2D2C68" w:rsidR="000547AC" w:rsidRDefault="00345F44" w:rsidP="00455594">
      <w:pPr>
        <w:pStyle w:val="Standard"/>
        <w:jc w:val="both"/>
        <w:rPr>
          <w:rFonts w:asciiTheme="minorHAnsi" w:hAnsiTheme="minorHAnsi"/>
          <w:color w:val="auto"/>
        </w:rPr>
      </w:pPr>
      <w:r w:rsidRPr="00345F44">
        <w:rPr>
          <w:rFonts w:asciiTheme="minorHAnsi" w:hAnsiTheme="minorHAnsi"/>
          <w:color w:val="auto"/>
        </w:rPr>
        <w:t xml:space="preserve">La </w:t>
      </w:r>
      <w:r>
        <w:rPr>
          <w:rFonts w:asciiTheme="minorHAnsi" w:hAnsiTheme="minorHAnsi"/>
          <w:color w:val="auto"/>
        </w:rPr>
        <w:t>demande de versement de la subvention sera accompagnée des pièces suivantes :</w:t>
      </w:r>
    </w:p>
    <w:p w14:paraId="73688F9B" w14:textId="4A499997" w:rsidR="00345F44" w:rsidRPr="00544F79" w:rsidRDefault="00345F44" w:rsidP="00455594">
      <w:pPr>
        <w:tabs>
          <w:tab w:val="left" w:pos="3402"/>
        </w:tabs>
        <w:spacing w:after="0"/>
        <w:jc w:val="both"/>
        <w:rPr>
          <w:rFonts w:asciiTheme="minorHAnsi" w:hAnsiTheme="minorHAnsi" w:cstheme="minorHAnsi"/>
        </w:rPr>
      </w:pPr>
      <w:r w:rsidRPr="00544F79">
        <w:t>►</w:t>
      </w:r>
      <w:r w:rsidRPr="00544F79">
        <w:rPr>
          <w:rFonts w:asciiTheme="minorHAnsi" w:hAnsiTheme="minorHAnsi" w:cstheme="minorHAnsi"/>
        </w:rPr>
        <w:t xml:space="preserve"> </w:t>
      </w:r>
      <w:r>
        <w:rPr>
          <w:rFonts w:asciiTheme="minorHAnsi" w:hAnsiTheme="minorHAnsi" w:cstheme="minorHAnsi"/>
        </w:rPr>
        <w:t>Copie des factures détaillées et acquittées (les factures devront correspondre au(x) devis joint(s) à la demande initiale) ;</w:t>
      </w:r>
    </w:p>
    <w:p w14:paraId="0D5A2460" w14:textId="41E49DFF" w:rsidR="00345F44" w:rsidRDefault="00345F44" w:rsidP="00455594">
      <w:pPr>
        <w:tabs>
          <w:tab w:val="left" w:pos="3402"/>
        </w:tabs>
        <w:spacing w:after="0"/>
        <w:jc w:val="both"/>
        <w:rPr>
          <w:rFonts w:asciiTheme="minorHAnsi" w:hAnsiTheme="minorHAnsi" w:cstheme="minorHAnsi"/>
        </w:rPr>
      </w:pPr>
      <w:r w:rsidRPr="00544F79">
        <w:t>►</w:t>
      </w:r>
      <w:r w:rsidRPr="00544F79">
        <w:rPr>
          <w:rFonts w:asciiTheme="minorHAnsi" w:hAnsiTheme="minorHAnsi" w:cstheme="minorHAnsi"/>
        </w:rPr>
        <w:t xml:space="preserve"> </w:t>
      </w:r>
      <w:r>
        <w:rPr>
          <w:rFonts w:asciiTheme="minorHAnsi" w:hAnsiTheme="minorHAnsi" w:cstheme="minorHAnsi"/>
        </w:rPr>
        <w:t xml:space="preserve">Une </w:t>
      </w:r>
      <w:r w:rsidR="002D0225">
        <w:rPr>
          <w:rFonts w:asciiTheme="minorHAnsi" w:hAnsiTheme="minorHAnsi" w:cstheme="minorHAnsi"/>
        </w:rPr>
        <w:t>copie d</w:t>
      </w:r>
      <w:r w:rsidR="00361B1C">
        <w:rPr>
          <w:rFonts w:asciiTheme="minorHAnsi" w:hAnsiTheme="minorHAnsi" w:cstheme="minorHAnsi"/>
        </w:rPr>
        <w:t xml:space="preserve">u certificat de conformité délivré par le service Développement local/ Urbanisme </w:t>
      </w:r>
      <w:r>
        <w:rPr>
          <w:rFonts w:asciiTheme="minorHAnsi" w:hAnsiTheme="minorHAnsi" w:cstheme="minorHAnsi"/>
        </w:rPr>
        <w:t>;</w:t>
      </w:r>
    </w:p>
    <w:p w14:paraId="2A17EBC6" w14:textId="2BB00A41" w:rsidR="00BF741E" w:rsidRDefault="00BF741E" w:rsidP="00455594">
      <w:pPr>
        <w:tabs>
          <w:tab w:val="left" w:pos="3402"/>
        </w:tabs>
        <w:spacing w:after="0"/>
        <w:jc w:val="both"/>
        <w:rPr>
          <w:rFonts w:asciiTheme="minorHAnsi" w:hAnsiTheme="minorHAnsi" w:cstheme="minorHAnsi"/>
        </w:rPr>
      </w:pPr>
      <w:r w:rsidRPr="00544F79">
        <w:t>►</w:t>
      </w:r>
      <w:r w:rsidRPr="00544F79">
        <w:rPr>
          <w:rFonts w:asciiTheme="minorHAnsi" w:hAnsiTheme="minorHAnsi" w:cstheme="minorHAnsi"/>
        </w:rPr>
        <w:t xml:space="preserve"> </w:t>
      </w:r>
      <w:r>
        <w:rPr>
          <w:rFonts w:asciiTheme="minorHAnsi" w:hAnsiTheme="minorHAnsi" w:cstheme="minorHAnsi"/>
        </w:rPr>
        <w:t>Documents photographiques après travaux</w:t>
      </w:r>
      <w:r w:rsidR="002D0225">
        <w:rPr>
          <w:rFonts w:asciiTheme="minorHAnsi" w:hAnsiTheme="minorHAnsi" w:cstheme="minorHAnsi"/>
        </w:rPr>
        <w:t>.</w:t>
      </w:r>
    </w:p>
    <w:p w14:paraId="54D11B9E" w14:textId="772D9789" w:rsidR="00BF741E" w:rsidRDefault="00BF741E" w:rsidP="00455594">
      <w:pPr>
        <w:tabs>
          <w:tab w:val="left" w:pos="3402"/>
        </w:tabs>
        <w:spacing w:after="0"/>
        <w:jc w:val="both"/>
        <w:rPr>
          <w:rFonts w:asciiTheme="minorHAnsi" w:hAnsiTheme="minorHAnsi" w:cstheme="minorHAnsi"/>
        </w:rPr>
      </w:pPr>
    </w:p>
    <w:p w14:paraId="33868FC9" w14:textId="7A8E0FE2" w:rsidR="00CB6790" w:rsidRDefault="00CB6790" w:rsidP="00455594">
      <w:pPr>
        <w:tabs>
          <w:tab w:val="left" w:pos="3402"/>
        </w:tabs>
        <w:spacing w:after="0"/>
        <w:jc w:val="both"/>
        <w:rPr>
          <w:rFonts w:asciiTheme="minorHAnsi" w:hAnsiTheme="minorHAnsi" w:cstheme="minorHAnsi"/>
        </w:rPr>
      </w:pPr>
      <w:r>
        <w:rPr>
          <w:rFonts w:asciiTheme="minorHAnsi" w:hAnsiTheme="minorHAnsi" w:cstheme="minorHAnsi"/>
        </w:rPr>
        <w:t>En cas de copropriété, l’aide sera versée au syndic de copropriété</w:t>
      </w:r>
      <w:r w:rsidR="00FB2F64">
        <w:rPr>
          <w:rFonts w:asciiTheme="minorHAnsi" w:hAnsiTheme="minorHAnsi" w:cstheme="minorHAnsi"/>
        </w:rPr>
        <w:t>, dès lors que la gestion de celle -ci est confiée à une telle structure</w:t>
      </w:r>
      <w:r>
        <w:rPr>
          <w:rFonts w:asciiTheme="minorHAnsi" w:hAnsiTheme="minorHAnsi" w:cstheme="minorHAnsi"/>
        </w:rPr>
        <w:t xml:space="preserve">. </w:t>
      </w:r>
      <w:r w:rsidR="00FB2F64">
        <w:rPr>
          <w:rFonts w:asciiTheme="minorHAnsi" w:hAnsiTheme="minorHAnsi" w:cstheme="minorHAnsi"/>
        </w:rPr>
        <w:t xml:space="preserve">Dans le cas contraire, la subvention sera versée sur le compte d’une personne ou d’une société qui aura été préalablement désignée au moment du dépôt de la demande d’aide financière. </w:t>
      </w:r>
    </w:p>
    <w:p w14:paraId="01799439" w14:textId="4D745B85" w:rsidR="00BF741E" w:rsidRDefault="00122D57" w:rsidP="00455594">
      <w:pPr>
        <w:tabs>
          <w:tab w:val="left" w:pos="3402"/>
        </w:tabs>
        <w:spacing w:after="0"/>
        <w:jc w:val="both"/>
        <w:rPr>
          <w:rFonts w:asciiTheme="minorHAnsi" w:hAnsiTheme="minorHAnsi" w:cstheme="minorHAnsi"/>
        </w:rPr>
      </w:pPr>
      <w:r>
        <w:rPr>
          <w:rFonts w:asciiTheme="minorHAnsi" w:hAnsiTheme="minorHAnsi" w:cstheme="minorHAnsi"/>
        </w:rPr>
        <w:lastRenderedPageBreak/>
        <w:t>Selon les termes de l’article 3.</w:t>
      </w:r>
      <w:r w:rsidR="00B84CE1">
        <w:rPr>
          <w:rFonts w:asciiTheme="minorHAnsi" w:hAnsiTheme="minorHAnsi" w:cstheme="minorHAnsi"/>
        </w:rPr>
        <w:t>5</w:t>
      </w:r>
      <w:r w:rsidR="006229E8">
        <w:rPr>
          <w:rFonts w:asciiTheme="minorHAnsi" w:hAnsiTheme="minorHAnsi" w:cstheme="minorHAnsi"/>
        </w:rPr>
        <w:t xml:space="preserve"> et plus particulièrement s’agissant de la partie liée aux possibles majorations, </w:t>
      </w:r>
      <w:r>
        <w:rPr>
          <w:rFonts w:asciiTheme="minorHAnsi" w:hAnsiTheme="minorHAnsi" w:cstheme="minorHAnsi"/>
        </w:rPr>
        <w:t xml:space="preserve">les montants des subventions sont établis sur la base des devis fournis par le demandeur. Si les montants des factures s’avèrent inférieurs à ceux des devis, les aides seront révisées à la baisse et sur la base du taux de subventionnement retenu par </w:t>
      </w:r>
      <w:r w:rsidR="000E7478">
        <w:rPr>
          <w:rFonts w:asciiTheme="minorHAnsi" w:hAnsiTheme="minorHAnsi" w:cstheme="minorHAnsi"/>
        </w:rPr>
        <w:t xml:space="preserve">le Conseil Municipal sur proposition du </w:t>
      </w:r>
      <w:r>
        <w:rPr>
          <w:rFonts w:asciiTheme="minorHAnsi" w:hAnsiTheme="minorHAnsi" w:cstheme="minorHAnsi"/>
        </w:rPr>
        <w:t>comité</w:t>
      </w:r>
      <w:r w:rsidR="000E7478">
        <w:rPr>
          <w:rFonts w:asciiTheme="minorHAnsi" w:hAnsiTheme="minorHAnsi" w:cstheme="minorHAnsi"/>
        </w:rPr>
        <w:t xml:space="preserve"> technique</w:t>
      </w:r>
      <w:r>
        <w:rPr>
          <w:rFonts w:asciiTheme="minorHAnsi" w:hAnsiTheme="minorHAnsi" w:cstheme="minorHAnsi"/>
        </w:rPr>
        <w:t xml:space="preserve"> </w:t>
      </w:r>
      <w:r w:rsidRPr="00122D57">
        <w:rPr>
          <w:rFonts w:asciiTheme="minorHAnsi" w:hAnsiTheme="minorHAnsi" w:cstheme="minorHAnsi"/>
          <w:i/>
          <w:iCs/>
        </w:rPr>
        <w:t>« Façades »</w:t>
      </w:r>
      <w:r>
        <w:rPr>
          <w:rFonts w:asciiTheme="minorHAnsi" w:hAnsiTheme="minorHAnsi" w:cstheme="minorHAnsi"/>
        </w:rPr>
        <w:t xml:space="preserve"> et des montants réellement facturés. A l’inverse, si les montants des travaux s’avèrent supérieurs à ceux ayant servis à l’établissement des subventions accordées par la Ville et la Région Occitanie</w:t>
      </w:r>
      <w:r w:rsidR="00712F10">
        <w:rPr>
          <w:rFonts w:asciiTheme="minorHAnsi" w:hAnsiTheme="minorHAnsi" w:cstheme="minorHAnsi"/>
        </w:rPr>
        <w:t>, le montant des subventions demeurera inchangé</w:t>
      </w:r>
      <w:r w:rsidR="0059027E">
        <w:rPr>
          <w:rFonts w:asciiTheme="minorHAnsi" w:hAnsiTheme="minorHAnsi" w:cstheme="minorHAnsi"/>
        </w:rPr>
        <w:t xml:space="preserve"> même si le plafond de celle – ci n’est pas atteint.</w:t>
      </w:r>
    </w:p>
    <w:p w14:paraId="644194F3" w14:textId="42FC2DBB" w:rsidR="0059027E" w:rsidRDefault="0059027E" w:rsidP="00455594">
      <w:pPr>
        <w:tabs>
          <w:tab w:val="left" w:pos="3402"/>
        </w:tabs>
        <w:spacing w:after="0"/>
        <w:jc w:val="both"/>
        <w:rPr>
          <w:rFonts w:asciiTheme="minorHAnsi" w:hAnsiTheme="minorHAnsi" w:cstheme="minorHAnsi"/>
        </w:rPr>
      </w:pPr>
    </w:p>
    <w:p w14:paraId="005D9417" w14:textId="38410F7D" w:rsidR="00712F10" w:rsidRDefault="00712F10" w:rsidP="00455594">
      <w:pPr>
        <w:tabs>
          <w:tab w:val="left" w:pos="3402"/>
        </w:tabs>
        <w:spacing w:after="0"/>
        <w:jc w:val="both"/>
        <w:rPr>
          <w:rFonts w:asciiTheme="minorHAnsi" w:hAnsiTheme="minorHAnsi" w:cstheme="minorHAnsi"/>
        </w:rPr>
      </w:pPr>
      <w:r>
        <w:rPr>
          <w:rFonts w:asciiTheme="minorHAnsi" w:hAnsiTheme="minorHAnsi" w:cstheme="minorHAnsi"/>
        </w:rPr>
        <w:t xml:space="preserve">Enfin et en cas de non – conformité des travaux réalisés, </w:t>
      </w:r>
      <w:r w:rsidR="00CB6790">
        <w:rPr>
          <w:rFonts w:asciiTheme="minorHAnsi" w:hAnsiTheme="minorHAnsi" w:cstheme="minorHAnsi"/>
        </w:rPr>
        <w:t>d’irrespect des engagements du demandeur et/ou au dossier initialement validé, les demandes de paiement de la subvention pourront être refusées. L</w:t>
      </w:r>
      <w:r>
        <w:rPr>
          <w:rFonts w:asciiTheme="minorHAnsi" w:hAnsiTheme="minorHAnsi" w:cstheme="minorHAnsi"/>
        </w:rPr>
        <w:t>e demandeur en sera informé par courrier adressé en recommandé avec accusé de réception.</w:t>
      </w:r>
    </w:p>
    <w:p w14:paraId="4271341E" w14:textId="77777777" w:rsidR="005C5B4A" w:rsidRDefault="005C5B4A" w:rsidP="00455594">
      <w:pPr>
        <w:tabs>
          <w:tab w:val="left" w:pos="3402"/>
        </w:tabs>
        <w:spacing w:after="0"/>
        <w:jc w:val="both"/>
        <w:rPr>
          <w:rFonts w:asciiTheme="minorHAnsi" w:hAnsiTheme="minorHAnsi" w:cstheme="minorHAnsi"/>
        </w:rPr>
      </w:pPr>
    </w:p>
    <w:p w14:paraId="547365F1" w14:textId="6BFE0799" w:rsidR="00C97405" w:rsidRPr="00C227DB" w:rsidRDefault="009569C5" w:rsidP="00455594">
      <w:pPr>
        <w:pStyle w:val="Standard"/>
        <w:jc w:val="both"/>
        <w:rPr>
          <w:rFonts w:asciiTheme="minorHAnsi" w:hAnsiTheme="minorHAnsi"/>
          <w:b/>
          <w:bCs/>
          <w:color w:val="auto"/>
          <w:u w:val="single"/>
        </w:rPr>
      </w:pPr>
      <w:r w:rsidRPr="00C227DB">
        <w:rPr>
          <w:rFonts w:asciiTheme="minorHAnsi" w:hAnsiTheme="minorHAnsi"/>
          <w:b/>
          <w:bCs/>
          <w:color w:val="auto"/>
          <w:u w:val="single"/>
        </w:rPr>
        <w:t>3.</w:t>
      </w:r>
      <w:r w:rsidR="006B03F0">
        <w:rPr>
          <w:rFonts w:asciiTheme="minorHAnsi" w:hAnsiTheme="minorHAnsi"/>
          <w:b/>
          <w:bCs/>
          <w:color w:val="auto"/>
          <w:u w:val="single"/>
        </w:rPr>
        <w:t>8</w:t>
      </w:r>
      <w:r w:rsidR="00C97405" w:rsidRPr="00C227DB">
        <w:rPr>
          <w:rFonts w:asciiTheme="minorHAnsi" w:hAnsiTheme="minorHAnsi"/>
          <w:b/>
          <w:bCs/>
          <w:color w:val="auto"/>
          <w:u w:val="single"/>
        </w:rPr>
        <w:t>- Cumul des subventions</w:t>
      </w:r>
    </w:p>
    <w:p w14:paraId="6A1A9EB9" w14:textId="1FFB6810" w:rsidR="009569C5" w:rsidRDefault="00C227DB" w:rsidP="00455594">
      <w:pPr>
        <w:pStyle w:val="Standard"/>
        <w:jc w:val="both"/>
        <w:rPr>
          <w:rFonts w:asciiTheme="minorHAnsi" w:hAnsiTheme="minorHAnsi"/>
          <w:color w:val="auto"/>
        </w:rPr>
      </w:pPr>
      <w:r w:rsidRPr="00C227DB">
        <w:rPr>
          <w:rFonts w:asciiTheme="minorHAnsi" w:hAnsiTheme="minorHAnsi"/>
          <w:color w:val="auto"/>
        </w:rPr>
        <w:t xml:space="preserve">La subvention </w:t>
      </w:r>
      <w:r>
        <w:rPr>
          <w:rFonts w:asciiTheme="minorHAnsi" w:hAnsiTheme="minorHAnsi"/>
          <w:color w:val="auto"/>
        </w:rPr>
        <w:t xml:space="preserve">opération </w:t>
      </w:r>
      <w:r w:rsidRPr="00C227DB">
        <w:rPr>
          <w:rFonts w:asciiTheme="minorHAnsi" w:hAnsiTheme="minorHAnsi"/>
          <w:i/>
          <w:iCs/>
          <w:color w:val="auto"/>
        </w:rPr>
        <w:t>« Façades »</w:t>
      </w:r>
      <w:r>
        <w:rPr>
          <w:rFonts w:asciiTheme="minorHAnsi" w:hAnsiTheme="minorHAnsi"/>
          <w:color w:val="auto"/>
        </w:rPr>
        <w:t xml:space="preserve"> est cumulable avec toute autre aide de droit commun (ANAH, crédit d’impôt pour la transition énergétique, éco prêt à taux zéro…)</w:t>
      </w:r>
      <w:r w:rsidR="002B3A7C">
        <w:rPr>
          <w:rFonts w:asciiTheme="minorHAnsi" w:hAnsiTheme="minorHAnsi"/>
          <w:color w:val="auto"/>
        </w:rPr>
        <w:t>. Cependant, le montant total des aides accordées ne pourra être supérieur à quatre-vingt (80) % du coût total définitif de l’opération.</w:t>
      </w:r>
      <w:r>
        <w:rPr>
          <w:rFonts w:asciiTheme="minorHAnsi" w:hAnsiTheme="minorHAnsi"/>
          <w:color w:val="auto"/>
        </w:rPr>
        <w:t xml:space="preserve"> </w:t>
      </w:r>
    </w:p>
    <w:p w14:paraId="3451D556" w14:textId="42720EF2" w:rsidR="00C227DB" w:rsidRDefault="00C227DB" w:rsidP="00455594">
      <w:pPr>
        <w:pStyle w:val="Standard"/>
        <w:jc w:val="both"/>
        <w:rPr>
          <w:rFonts w:asciiTheme="minorHAnsi" w:hAnsiTheme="minorHAnsi"/>
          <w:color w:val="auto"/>
        </w:rPr>
      </w:pPr>
    </w:p>
    <w:p w14:paraId="18A92DB9" w14:textId="0BE93B3E" w:rsidR="00634496" w:rsidRDefault="00C227DB" w:rsidP="00455594">
      <w:pPr>
        <w:pStyle w:val="Standard"/>
        <w:jc w:val="both"/>
        <w:rPr>
          <w:rFonts w:asciiTheme="minorHAnsi" w:hAnsiTheme="minorHAnsi"/>
          <w:color w:val="auto"/>
        </w:rPr>
      </w:pPr>
      <w:r>
        <w:rPr>
          <w:rFonts w:asciiTheme="minorHAnsi" w:hAnsiTheme="minorHAnsi"/>
          <w:color w:val="auto"/>
        </w:rPr>
        <w:t>A ce titre et au plus tard lorsque la collectivité s’apprêtera à verser le montant de la subvention, le bénéficiaire s’engage à communiquer au service du Développement Local l’ensemble des aides obtenues dans ce cadre.</w:t>
      </w:r>
      <w:r w:rsidR="00634496">
        <w:rPr>
          <w:rFonts w:asciiTheme="minorHAnsi" w:hAnsiTheme="minorHAnsi"/>
          <w:color w:val="auto"/>
        </w:rPr>
        <w:t xml:space="preserve"> </w:t>
      </w:r>
    </w:p>
    <w:p w14:paraId="0D9272EC" w14:textId="77777777" w:rsidR="005C5B4A" w:rsidRDefault="005C5B4A" w:rsidP="00455594">
      <w:pPr>
        <w:pStyle w:val="Standard"/>
        <w:jc w:val="both"/>
        <w:rPr>
          <w:rFonts w:asciiTheme="minorHAnsi" w:hAnsiTheme="minorHAnsi"/>
          <w:color w:val="auto"/>
        </w:rPr>
      </w:pPr>
    </w:p>
    <w:p w14:paraId="732DD92C" w14:textId="7716BD66" w:rsidR="00C227DB" w:rsidRPr="00C227DB" w:rsidRDefault="00634496" w:rsidP="00455594">
      <w:pPr>
        <w:pStyle w:val="Standard"/>
        <w:jc w:val="both"/>
        <w:rPr>
          <w:rFonts w:asciiTheme="minorHAnsi" w:hAnsiTheme="minorHAnsi"/>
          <w:color w:val="auto"/>
        </w:rPr>
      </w:pPr>
      <w:r>
        <w:rPr>
          <w:rFonts w:asciiTheme="minorHAnsi" w:hAnsiTheme="minorHAnsi"/>
          <w:color w:val="auto"/>
        </w:rPr>
        <w:t xml:space="preserve">Sur le fondement du plan de financement définitif, les collectivités partenaires </w:t>
      </w:r>
      <w:r w:rsidR="007D3778">
        <w:rPr>
          <w:rFonts w:asciiTheme="minorHAnsi" w:hAnsiTheme="minorHAnsi"/>
          <w:color w:val="auto"/>
        </w:rPr>
        <w:t>se réservent la possibilité de minorer leur participation, notamment dans le cas où le plan de financement définitif ferait apparaître un autofinancement inférieur à vingt (20)</w:t>
      </w:r>
      <w:r w:rsidR="001B3A58">
        <w:rPr>
          <w:rFonts w:asciiTheme="minorHAnsi" w:hAnsiTheme="minorHAnsi"/>
          <w:color w:val="auto"/>
        </w:rPr>
        <w:t xml:space="preserve"> </w:t>
      </w:r>
      <w:r w:rsidR="007D3778">
        <w:rPr>
          <w:rFonts w:asciiTheme="minorHAnsi" w:hAnsiTheme="minorHAnsi"/>
          <w:color w:val="auto"/>
        </w:rPr>
        <w:t xml:space="preserve">%. </w:t>
      </w:r>
    </w:p>
    <w:p w14:paraId="43B90F11" w14:textId="77777777" w:rsidR="00C227DB" w:rsidRDefault="00C227DB" w:rsidP="00455594">
      <w:pPr>
        <w:pStyle w:val="Standard"/>
        <w:jc w:val="both"/>
        <w:rPr>
          <w:rFonts w:asciiTheme="minorHAnsi" w:eastAsiaTheme="minorHAnsi" w:hAnsiTheme="minorHAnsi"/>
          <w:bCs/>
          <w:i/>
          <w:color w:val="auto"/>
          <w:kern w:val="0"/>
          <w:sz w:val="20"/>
          <w:szCs w:val="20"/>
          <w:lang w:eastAsia="en-US" w:bidi="ar-SA"/>
        </w:rPr>
      </w:pPr>
      <w:bookmarkStart w:id="11" w:name="__RefHeading___Toc11198_1486775603"/>
    </w:p>
    <w:p w14:paraId="414B7DBD" w14:textId="59B15807" w:rsidR="009569C5" w:rsidRPr="00466CAA" w:rsidRDefault="009569C5" w:rsidP="00455594">
      <w:pPr>
        <w:pStyle w:val="Standard"/>
        <w:jc w:val="both"/>
        <w:rPr>
          <w:rFonts w:asciiTheme="minorHAnsi" w:hAnsiTheme="minorHAnsi"/>
          <w:b/>
          <w:bCs/>
          <w:color w:val="auto"/>
          <w:u w:val="single"/>
        </w:rPr>
      </w:pPr>
      <w:r w:rsidRPr="00466CAA">
        <w:rPr>
          <w:rFonts w:asciiTheme="minorHAnsi" w:hAnsiTheme="minorHAnsi"/>
          <w:b/>
          <w:bCs/>
          <w:color w:val="auto"/>
          <w:u w:val="single"/>
        </w:rPr>
        <w:t>3.</w:t>
      </w:r>
      <w:r w:rsidR="006B03F0">
        <w:rPr>
          <w:rFonts w:asciiTheme="minorHAnsi" w:hAnsiTheme="minorHAnsi"/>
          <w:b/>
          <w:bCs/>
          <w:color w:val="auto"/>
          <w:u w:val="single"/>
        </w:rPr>
        <w:t>9</w:t>
      </w:r>
      <w:r w:rsidRPr="00466CAA">
        <w:rPr>
          <w:rFonts w:asciiTheme="minorHAnsi" w:hAnsiTheme="minorHAnsi"/>
          <w:b/>
          <w:bCs/>
          <w:color w:val="auto"/>
          <w:u w:val="single"/>
        </w:rPr>
        <w:t xml:space="preserve">- </w:t>
      </w:r>
      <w:bookmarkEnd w:id="11"/>
      <w:r w:rsidR="005B2DD4" w:rsidRPr="00466CAA">
        <w:rPr>
          <w:rFonts w:asciiTheme="minorHAnsi" w:hAnsiTheme="minorHAnsi"/>
          <w:b/>
          <w:bCs/>
          <w:color w:val="auto"/>
          <w:u w:val="single"/>
        </w:rPr>
        <w:t>D</w:t>
      </w:r>
      <w:r w:rsidRPr="00466CAA">
        <w:rPr>
          <w:rFonts w:asciiTheme="minorHAnsi" w:hAnsiTheme="minorHAnsi"/>
          <w:b/>
          <w:bCs/>
          <w:color w:val="auto"/>
          <w:u w:val="single"/>
        </w:rPr>
        <w:t>éma</w:t>
      </w:r>
      <w:r w:rsidR="005B2DD4" w:rsidRPr="00466CAA">
        <w:rPr>
          <w:rFonts w:asciiTheme="minorHAnsi" w:hAnsiTheme="minorHAnsi"/>
          <w:b/>
          <w:bCs/>
          <w:color w:val="auto"/>
          <w:u w:val="single"/>
        </w:rPr>
        <w:t>rches à suivre par le demandeur</w:t>
      </w:r>
    </w:p>
    <w:p w14:paraId="4318578D" w14:textId="77777777" w:rsidR="000D7EDE" w:rsidRPr="000D7EDE" w:rsidRDefault="000D7EDE" w:rsidP="00455594">
      <w:pPr>
        <w:tabs>
          <w:tab w:val="left" w:pos="3402"/>
        </w:tabs>
        <w:spacing w:after="0"/>
        <w:jc w:val="both"/>
        <w:rPr>
          <w:rFonts w:asciiTheme="minorHAnsi" w:hAnsiTheme="minorHAnsi" w:cstheme="minorHAnsi"/>
          <w:bCs/>
        </w:rPr>
      </w:pPr>
      <w:r w:rsidRPr="000D7EDE">
        <w:rPr>
          <w:rFonts w:asciiTheme="minorHAnsi" w:hAnsiTheme="minorHAnsi" w:cstheme="minorHAnsi"/>
          <w:bCs/>
        </w:rPr>
        <w:t xml:space="preserve">Le dossier de demande de subvention peut être obtenu par courrier postal, par voie électronique ou retiré auprès de : </w:t>
      </w:r>
    </w:p>
    <w:p w14:paraId="17E389A0" w14:textId="77777777" w:rsidR="000D7EDE" w:rsidRPr="000D7EDE" w:rsidRDefault="000D7EDE" w:rsidP="00455594">
      <w:pPr>
        <w:spacing w:after="0"/>
        <w:jc w:val="both"/>
        <w:rPr>
          <w:rFonts w:asciiTheme="minorHAnsi" w:hAnsiTheme="minorHAnsi" w:cstheme="minorHAnsi"/>
        </w:rPr>
      </w:pPr>
    </w:p>
    <w:p w14:paraId="0F238AF5" w14:textId="77777777" w:rsidR="000D7EDE" w:rsidRPr="000D7EDE" w:rsidRDefault="000D7EDE" w:rsidP="00455594">
      <w:pPr>
        <w:spacing w:after="0"/>
        <w:jc w:val="center"/>
        <w:rPr>
          <w:rFonts w:asciiTheme="minorHAnsi" w:hAnsiTheme="minorHAnsi" w:cstheme="minorHAnsi"/>
        </w:rPr>
      </w:pPr>
      <w:r w:rsidRPr="000D7EDE">
        <w:rPr>
          <w:rFonts w:asciiTheme="minorHAnsi" w:hAnsiTheme="minorHAnsi" w:cstheme="minorHAnsi"/>
        </w:rPr>
        <w:t>Ville d’Amélie-les-Bains-Palalda</w:t>
      </w:r>
    </w:p>
    <w:p w14:paraId="61968596" w14:textId="77777777" w:rsidR="000D7EDE" w:rsidRPr="000D7EDE" w:rsidRDefault="000D7EDE" w:rsidP="00455594">
      <w:pPr>
        <w:spacing w:after="0"/>
        <w:jc w:val="center"/>
        <w:rPr>
          <w:rFonts w:asciiTheme="minorHAnsi" w:hAnsiTheme="minorHAnsi" w:cstheme="minorHAnsi"/>
        </w:rPr>
      </w:pPr>
      <w:r w:rsidRPr="000D7EDE">
        <w:rPr>
          <w:rFonts w:asciiTheme="minorHAnsi" w:hAnsiTheme="minorHAnsi" w:cstheme="minorHAnsi"/>
        </w:rPr>
        <w:t>Service du Développement Local</w:t>
      </w:r>
    </w:p>
    <w:p w14:paraId="668FA840" w14:textId="72EDACE2" w:rsidR="000D7EDE" w:rsidRPr="000D7EDE" w:rsidRDefault="000D7EDE" w:rsidP="00455594">
      <w:pPr>
        <w:spacing w:after="0"/>
        <w:jc w:val="center"/>
        <w:rPr>
          <w:rFonts w:asciiTheme="minorHAnsi" w:hAnsiTheme="minorHAnsi" w:cstheme="minorHAnsi"/>
        </w:rPr>
      </w:pPr>
      <w:r w:rsidRPr="000D7EDE">
        <w:rPr>
          <w:rFonts w:asciiTheme="minorHAnsi" w:hAnsiTheme="minorHAnsi" w:cstheme="minorHAnsi"/>
        </w:rPr>
        <w:t>Madame Eliane MOLINS (Tél. 04 68 39 91 23)</w:t>
      </w:r>
    </w:p>
    <w:p w14:paraId="30369A82" w14:textId="77777777" w:rsidR="000D7EDE" w:rsidRPr="000D7EDE" w:rsidRDefault="000D7EDE" w:rsidP="00455594">
      <w:pPr>
        <w:spacing w:after="0"/>
        <w:jc w:val="center"/>
        <w:rPr>
          <w:rFonts w:asciiTheme="minorHAnsi" w:hAnsiTheme="minorHAnsi" w:cstheme="minorHAnsi"/>
        </w:rPr>
      </w:pPr>
      <w:r w:rsidRPr="000D7EDE">
        <w:rPr>
          <w:rFonts w:asciiTheme="minorHAnsi" w:hAnsiTheme="minorHAnsi" w:cstheme="minorHAnsi"/>
        </w:rPr>
        <w:t xml:space="preserve">Courriel : </w:t>
      </w:r>
      <w:hyperlink r:id="rId12" w:history="1">
        <w:r w:rsidRPr="000D7EDE">
          <w:rPr>
            <w:rStyle w:val="Lienhypertexte"/>
            <w:rFonts w:asciiTheme="minorHAnsi" w:hAnsiTheme="minorHAnsi" w:cstheme="minorHAnsi"/>
          </w:rPr>
          <w:t>developpementlocal@amelie-les-bains.fr</w:t>
        </w:r>
      </w:hyperlink>
    </w:p>
    <w:p w14:paraId="39D23F59" w14:textId="77777777" w:rsidR="000D7EDE" w:rsidRPr="000D7EDE" w:rsidRDefault="000D7EDE" w:rsidP="00455594">
      <w:pPr>
        <w:spacing w:after="0"/>
        <w:jc w:val="both"/>
        <w:rPr>
          <w:rFonts w:asciiTheme="minorHAnsi" w:hAnsiTheme="minorHAnsi" w:cstheme="minorHAnsi"/>
        </w:rPr>
      </w:pPr>
    </w:p>
    <w:p w14:paraId="51D5162B" w14:textId="77777777" w:rsidR="000D7EDE" w:rsidRPr="000D7EDE" w:rsidRDefault="000D7EDE" w:rsidP="00455594">
      <w:pPr>
        <w:spacing w:after="0"/>
        <w:jc w:val="both"/>
        <w:rPr>
          <w:rFonts w:asciiTheme="minorHAnsi" w:hAnsiTheme="minorHAnsi" w:cstheme="minorHAnsi"/>
        </w:rPr>
      </w:pPr>
      <w:r w:rsidRPr="000D7EDE">
        <w:rPr>
          <w:rFonts w:asciiTheme="minorHAnsi" w:hAnsiTheme="minorHAnsi" w:cstheme="minorHAnsi"/>
        </w:rPr>
        <w:t>Le dossier doit être retourné complet et par tout moyen (courrier, courriel, remise en mains propres) auprès du service identifié ci – dessus. Ce dernier délivrera un récépissé de dépôt.</w:t>
      </w:r>
    </w:p>
    <w:p w14:paraId="76C04B7B" w14:textId="77777777" w:rsidR="000D7EDE" w:rsidRPr="000D7EDE" w:rsidRDefault="000D7EDE" w:rsidP="00455594">
      <w:pPr>
        <w:spacing w:after="0"/>
        <w:jc w:val="both"/>
        <w:rPr>
          <w:rFonts w:asciiTheme="minorHAnsi" w:hAnsiTheme="minorHAnsi" w:cstheme="minorHAnsi"/>
        </w:rPr>
      </w:pPr>
    </w:p>
    <w:p w14:paraId="4A1CA20C" w14:textId="5A467D3B" w:rsidR="000D7EDE" w:rsidRDefault="000D7EDE" w:rsidP="00455594">
      <w:pPr>
        <w:spacing w:after="0"/>
        <w:jc w:val="both"/>
        <w:rPr>
          <w:rFonts w:asciiTheme="minorHAnsi" w:hAnsiTheme="minorHAnsi" w:cstheme="minorHAnsi"/>
          <w:b/>
          <w:bCs/>
        </w:rPr>
      </w:pPr>
      <w:r w:rsidRPr="000D7EDE">
        <w:rPr>
          <w:rFonts w:asciiTheme="minorHAnsi" w:hAnsiTheme="minorHAnsi" w:cstheme="minorHAnsi"/>
          <w:b/>
          <w:bCs/>
        </w:rPr>
        <w:t xml:space="preserve">Avant tout dépôt de dossier, le demandeur doit prendre contact avec le </w:t>
      </w:r>
      <w:r w:rsidR="006229E8">
        <w:rPr>
          <w:rFonts w:asciiTheme="minorHAnsi" w:hAnsiTheme="minorHAnsi" w:cstheme="minorHAnsi"/>
          <w:b/>
          <w:bCs/>
        </w:rPr>
        <w:t xml:space="preserve">chargé d’opération </w:t>
      </w:r>
      <w:r w:rsidRPr="000D7EDE">
        <w:rPr>
          <w:rFonts w:asciiTheme="minorHAnsi" w:hAnsiTheme="minorHAnsi" w:cstheme="minorHAnsi"/>
          <w:b/>
          <w:bCs/>
        </w:rPr>
        <w:t>qui fournit les prescriptions architecturales nécessaires à l’établissement des devis</w:t>
      </w:r>
      <w:r w:rsidR="006229E8">
        <w:rPr>
          <w:rFonts w:asciiTheme="minorHAnsi" w:hAnsiTheme="minorHAnsi" w:cstheme="minorHAnsi"/>
          <w:b/>
          <w:bCs/>
        </w:rPr>
        <w:t>, à savoir :</w:t>
      </w:r>
    </w:p>
    <w:p w14:paraId="5D3F2031" w14:textId="59C2D6E2" w:rsidR="006229E8" w:rsidRDefault="006229E8" w:rsidP="00455594">
      <w:pPr>
        <w:spacing w:after="0"/>
        <w:jc w:val="both"/>
        <w:rPr>
          <w:rFonts w:asciiTheme="minorHAnsi" w:hAnsiTheme="minorHAnsi" w:cstheme="minorHAnsi"/>
          <w:b/>
          <w:bCs/>
        </w:rPr>
      </w:pPr>
    </w:p>
    <w:p w14:paraId="0282F809" w14:textId="10D7A48E" w:rsidR="006229E8" w:rsidRPr="000D7EDE" w:rsidRDefault="006229E8" w:rsidP="006229E8">
      <w:pPr>
        <w:spacing w:after="0"/>
        <w:jc w:val="center"/>
        <w:rPr>
          <w:rFonts w:asciiTheme="minorHAnsi" w:hAnsiTheme="minorHAnsi" w:cstheme="minorHAnsi"/>
        </w:rPr>
      </w:pPr>
      <w:r w:rsidRPr="000D7EDE">
        <w:rPr>
          <w:rFonts w:asciiTheme="minorHAnsi" w:hAnsiTheme="minorHAnsi" w:cstheme="minorHAnsi"/>
        </w:rPr>
        <w:t>Madame</w:t>
      </w:r>
      <w:r>
        <w:rPr>
          <w:rFonts w:asciiTheme="minorHAnsi" w:hAnsiTheme="minorHAnsi" w:cstheme="minorHAnsi"/>
        </w:rPr>
        <w:t xml:space="preserve"> Mylène PRISCAL</w:t>
      </w:r>
      <w:r w:rsidRPr="000D7EDE">
        <w:rPr>
          <w:rFonts w:asciiTheme="minorHAnsi" w:hAnsiTheme="minorHAnsi" w:cstheme="minorHAnsi"/>
        </w:rPr>
        <w:t xml:space="preserve"> (Tél. 0</w:t>
      </w:r>
      <w:r>
        <w:rPr>
          <w:rFonts w:asciiTheme="minorHAnsi" w:hAnsiTheme="minorHAnsi" w:cstheme="minorHAnsi"/>
        </w:rPr>
        <w:t>6 75 61 92 87</w:t>
      </w:r>
      <w:r w:rsidRPr="000D7EDE">
        <w:rPr>
          <w:rFonts w:asciiTheme="minorHAnsi" w:hAnsiTheme="minorHAnsi" w:cstheme="minorHAnsi"/>
        </w:rPr>
        <w:t>)</w:t>
      </w:r>
    </w:p>
    <w:p w14:paraId="757222B8" w14:textId="5A925C01" w:rsidR="006229E8" w:rsidRPr="000D7EDE" w:rsidRDefault="006229E8" w:rsidP="006229E8">
      <w:pPr>
        <w:spacing w:after="0"/>
        <w:jc w:val="center"/>
        <w:rPr>
          <w:rFonts w:asciiTheme="minorHAnsi" w:hAnsiTheme="minorHAnsi" w:cstheme="minorHAnsi"/>
        </w:rPr>
      </w:pPr>
      <w:r w:rsidRPr="000D7EDE">
        <w:rPr>
          <w:rFonts w:asciiTheme="minorHAnsi" w:hAnsiTheme="minorHAnsi" w:cstheme="minorHAnsi"/>
        </w:rPr>
        <w:t xml:space="preserve">Courriel : </w:t>
      </w:r>
      <w:hyperlink r:id="rId13" w:history="1">
        <w:r w:rsidRPr="00170FC0">
          <w:rPr>
            <w:rStyle w:val="Lienhypertexte"/>
            <w:rFonts w:asciiTheme="minorHAnsi" w:hAnsiTheme="minorHAnsi" w:cstheme="minorHAnsi"/>
          </w:rPr>
          <w:t>mylenepriscal@amelie-les-bains.fr</w:t>
        </w:r>
      </w:hyperlink>
    </w:p>
    <w:p w14:paraId="478183A5" w14:textId="77777777" w:rsidR="000D7EDE" w:rsidRPr="000D7EDE" w:rsidRDefault="000D7EDE" w:rsidP="00455594">
      <w:pPr>
        <w:spacing w:after="0"/>
        <w:jc w:val="both"/>
        <w:rPr>
          <w:rFonts w:asciiTheme="minorHAnsi" w:hAnsiTheme="minorHAnsi" w:cstheme="minorHAnsi"/>
        </w:rPr>
      </w:pPr>
    </w:p>
    <w:p w14:paraId="4EA43040" w14:textId="76810167" w:rsidR="000D7EDE" w:rsidRPr="000D7EDE" w:rsidRDefault="000D7EDE" w:rsidP="00455594">
      <w:pPr>
        <w:tabs>
          <w:tab w:val="left" w:pos="3402"/>
        </w:tabs>
        <w:spacing w:after="0"/>
        <w:jc w:val="both"/>
        <w:rPr>
          <w:rFonts w:asciiTheme="minorHAnsi" w:hAnsiTheme="minorHAnsi" w:cstheme="minorHAnsi"/>
        </w:rPr>
      </w:pPr>
      <w:r>
        <w:rPr>
          <w:rFonts w:asciiTheme="minorHAnsi" w:hAnsiTheme="minorHAnsi" w:cstheme="minorHAnsi"/>
          <w:b/>
          <w:bCs/>
          <w:i/>
          <w:iCs/>
        </w:rPr>
        <w:lastRenderedPageBreak/>
        <w:t>3.</w:t>
      </w:r>
      <w:r w:rsidR="006B03F0">
        <w:rPr>
          <w:rFonts w:asciiTheme="minorHAnsi" w:hAnsiTheme="minorHAnsi" w:cstheme="minorHAnsi"/>
          <w:b/>
          <w:bCs/>
          <w:i/>
          <w:iCs/>
        </w:rPr>
        <w:t>9</w:t>
      </w:r>
      <w:r>
        <w:rPr>
          <w:rFonts w:asciiTheme="minorHAnsi" w:hAnsiTheme="minorHAnsi" w:cstheme="minorHAnsi"/>
          <w:b/>
          <w:bCs/>
          <w:i/>
          <w:iCs/>
        </w:rPr>
        <w:t>-1</w:t>
      </w:r>
      <w:r w:rsidRPr="000D7EDE">
        <w:rPr>
          <w:rFonts w:asciiTheme="minorHAnsi" w:hAnsiTheme="minorHAnsi" w:cstheme="minorHAnsi"/>
        </w:rPr>
        <w:t xml:space="preserve">. Il reviendra au service du Développement Local de vérifier la complétude du dossier. Si celui – ci constate que des pièces dont la production était réclamée </w:t>
      </w:r>
      <w:r w:rsidRPr="002B3A7C">
        <w:rPr>
          <w:rFonts w:asciiTheme="minorHAnsi" w:hAnsiTheme="minorHAnsi" w:cstheme="minorHAnsi"/>
        </w:rPr>
        <w:t xml:space="preserve">(Cf. article </w:t>
      </w:r>
      <w:r w:rsidR="002B3A7C" w:rsidRPr="002B3A7C">
        <w:rPr>
          <w:rFonts w:asciiTheme="minorHAnsi" w:hAnsiTheme="minorHAnsi" w:cstheme="minorHAnsi"/>
        </w:rPr>
        <w:t>3.</w:t>
      </w:r>
      <w:r w:rsidR="00C02DF8">
        <w:rPr>
          <w:rFonts w:asciiTheme="minorHAnsi" w:hAnsiTheme="minorHAnsi" w:cstheme="minorHAnsi"/>
        </w:rPr>
        <w:t>10</w:t>
      </w:r>
      <w:r w:rsidRPr="002B3A7C">
        <w:rPr>
          <w:rFonts w:asciiTheme="minorHAnsi" w:hAnsiTheme="minorHAnsi" w:cstheme="minorHAnsi"/>
        </w:rPr>
        <w:t xml:space="preserve"> </w:t>
      </w:r>
      <w:r w:rsidRPr="002B3A7C">
        <w:rPr>
          <w:rFonts w:asciiTheme="minorHAnsi" w:hAnsiTheme="minorHAnsi" w:cstheme="minorHAnsi"/>
          <w:i/>
          <w:iCs/>
        </w:rPr>
        <w:t>« </w:t>
      </w:r>
      <w:r w:rsidR="002B3A7C" w:rsidRPr="002B3A7C">
        <w:rPr>
          <w:rFonts w:asciiTheme="minorHAnsi" w:hAnsiTheme="minorHAnsi" w:cstheme="minorHAnsi"/>
          <w:i/>
          <w:iCs/>
        </w:rPr>
        <w:t>pièces à joindre au dossier de demande d’aide</w:t>
      </w:r>
      <w:r w:rsidRPr="002B3A7C">
        <w:rPr>
          <w:rFonts w:asciiTheme="minorHAnsi" w:hAnsiTheme="minorHAnsi" w:cstheme="minorHAnsi"/>
          <w:i/>
          <w:iCs/>
        </w:rPr>
        <w:t> »</w:t>
      </w:r>
      <w:r w:rsidRPr="002B3A7C">
        <w:rPr>
          <w:rFonts w:asciiTheme="minorHAnsi" w:hAnsiTheme="minorHAnsi" w:cstheme="minorHAnsi"/>
        </w:rPr>
        <w:t>) sont absentes ; il demandera au requérant</w:t>
      </w:r>
      <w:r w:rsidRPr="000D7EDE">
        <w:rPr>
          <w:rFonts w:asciiTheme="minorHAnsi" w:hAnsiTheme="minorHAnsi" w:cstheme="minorHAnsi"/>
        </w:rPr>
        <w:t xml:space="preserve"> de compléter son dossier. Le demandeur disposera d’un délai de </w:t>
      </w:r>
      <w:r w:rsidR="00305399">
        <w:rPr>
          <w:rFonts w:asciiTheme="minorHAnsi" w:hAnsiTheme="minorHAnsi" w:cstheme="minorHAnsi"/>
        </w:rPr>
        <w:t>vingt</w:t>
      </w:r>
      <w:r w:rsidRPr="000D7EDE">
        <w:rPr>
          <w:rFonts w:asciiTheme="minorHAnsi" w:hAnsiTheme="minorHAnsi" w:cstheme="minorHAnsi"/>
        </w:rPr>
        <w:t xml:space="preserve"> (</w:t>
      </w:r>
      <w:r w:rsidR="00305399">
        <w:rPr>
          <w:rFonts w:asciiTheme="minorHAnsi" w:hAnsiTheme="minorHAnsi" w:cstheme="minorHAnsi"/>
        </w:rPr>
        <w:t>2</w:t>
      </w:r>
      <w:r w:rsidRPr="000D7EDE">
        <w:rPr>
          <w:rFonts w:asciiTheme="minorHAnsi" w:hAnsiTheme="minorHAnsi" w:cstheme="minorHAnsi"/>
        </w:rPr>
        <w:t xml:space="preserve">0) jours ouvrés (du lundi au vendredi), à compter de la date de réception de la saisine de la collectivité, afin de fournir les documents demandés. Passé ce délai, il reviendra </w:t>
      </w:r>
      <w:r w:rsidR="0046234E">
        <w:rPr>
          <w:rFonts w:asciiTheme="minorHAnsi" w:hAnsiTheme="minorHAnsi" w:cstheme="minorHAnsi"/>
        </w:rPr>
        <w:t xml:space="preserve">au </w:t>
      </w:r>
      <w:r w:rsidRPr="000D7EDE">
        <w:rPr>
          <w:rFonts w:asciiTheme="minorHAnsi" w:hAnsiTheme="minorHAnsi" w:cstheme="minorHAnsi"/>
        </w:rPr>
        <w:t>com</w:t>
      </w:r>
      <w:r>
        <w:rPr>
          <w:rFonts w:asciiTheme="minorHAnsi" w:hAnsiTheme="minorHAnsi" w:cstheme="minorHAnsi"/>
        </w:rPr>
        <w:t xml:space="preserve">ité </w:t>
      </w:r>
      <w:r w:rsidR="000E7478">
        <w:rPr>
          <w:rFonts w:asciiTheme="minorHAnsi" w:hAnsiTheme="minorHAnsi" w:cstheme="minorHAnsi"/>
        </w:rPr>
        <w:t>technique</w:t>
      </w:r>
      <w:r w:rsidRPr="000D7EDE">
        <w:rPr>
          <w:rFonts w:asciiTheme="minorHAnsi" w:hAnsiTheme="minorHAnsi" w:cstheme="minorHAnsi"/>
        </w:rPr>
        <w:t xml:space="preserve"> </w:t>
      </w:r>
      <w:r w:rsidR="0046234E">
        <w:rPr>
          <w:rFonts w:asciiTheme="minorHAnsi" w:hAnsiTheme="minorHAnsi" w:cstheme="minorHAnsi"/>
        </w:rPr>
        <w:t>mentionné à l’article 3</w:t>
      </w:r>
      <w:r w:rsidR="00C02DF8">
        <w:rPr>
          <w:rFonts w:asciiTheme="minorHAnsi" w:hAnsiTheme="minorHAnsi" w:cstheme="minorHAnsi"/>
        </w:rPr>
        <w:t>.1</w:t>
      </w:r>
      <w:r w:rsidR="0046234E">
        <w:rPr>
          <w:rFonts w:asciiTheme="minorHAnsi" w:hAnsiTheme="minorHAnsi" w:cstheme="minorHAnsi"/>
        </w:rPr>
        <w:t xml:space="preserve"> </w:t>
      </w:r>
      <w:r w:rsidRPr="000D7EDE">
        <w:rPr>
          <w:rFonts w:asciiTheme="minorHAnsi" w:hAnsiTheme="minorHAnsi" w:cstheme="minorHAnsi"/>
        </w:rPr>
        <w:t>de statuer sur la recevabilité ou non du dossier du candidat.</w:t>
      </w:r>
    </w:p>
    <w:p w14:paraId="0BDBE2E4" w14:textId="77777777" w:rsidR="000D7EDE" w:rsidRPr="000D7EDE" w:rsidRDefault="000D7EDE" w:rsidP="00455594">
      <w:pPr>
        <w:tabs>
          <w:tab w:val="left" w:pos="3402"/>
        </w:tabs>
        <w:spacing w:after="0"/>
        <w:jc w:val="both"/>
        <w:rPr>
          <w:rFonts w:asciiTheme="minorHAnsi" w:hAnsiTheme="minorHAnsi" w:cstheme="minorHAnsi"/>
        </w:rPr>
      </w:pPr>
    </w:p>
    <w:p w14:paraId="0D9BFDED" w14:textId="5FC268D9" w:rsidR="000D7EDE" w:rsidRDefault="0046234E" w:rsidP="00455594">
      <w:pPr>
        <w:tabs>
          <w:tab w:val="left" w:pos="3402"/>
        </w:tabs>
        <w:spacing w:after="0"/>
        <w:jc w:val="both"/>
        <w:rPr>
          <w:rFonts w:asciiTheme="minorHAnsi" w:hAnsiTheme="minorHAnsi" w:cstheme="minorHAnsi"/>
        </w:rPr>
      </w:pPr>
      <w:r>
        <w:rPr>
          <w:rFonts w:asciiTheme="minorHAnsi" w:hAnsiTheme="minorHAnsi" w:cstheme="minorHAnsi"/>
          <w:b/>
          <w:bCs/>
          <w:i/>
          <w:iCs/>
        </w:rPr>
        <w:t>3.</w:t>
      </w:r>
      <w:r w:rsidR="006B03F0">
        <w:rPr>
          <w:rFonts w:asciiTheme="minorHAnsi" w:hAnsiTheme="minorHAnsi" w:cstheme="minorHAnsi"/>
          <w:b/>
          <w:bCs/>
          <w:i/>
          <w:iCs/>
        </w:rPr>
        <w:t>9</w:t>
      </w:r>
      <w:r w:rsidR="000D7EDE" w:rsidRPr="000D7EDE">
        <w:rPr>
          <w:rFonts w:asciiTheme="minorHAnsi" w:hAnsiTheme="minorHAnsi" w:cstheme="minorHAnsi"/>
          <w:b/>
          <w:bCs/>
          <w:i/>
          <w:iCs/>
        </w:rPr>
        <w:t>-2</w:t>
      </w:r>
      <w:r w:rsidR="000D7EDE" w:rsidRPr="000D7EDE">
        <w:rPr>
          <w:rFonts w:asciiTheme="minorHAnsi" w:hAnsiTheme="minorHAnsi" w:cstheme="minorHAnsi"/>
        </w:rPr>
        <w:t>. Tout dossier complet se verra délivré un numéro d’enregistrement</w:t>
      </w:r>
      <w:r w:rsidR="00862E78">
        <w:rPr>
          <w:rFonts w:asciiTheme="minorHAnsi" w:hAnsiTheme="minorHAnsi" w:cstheme="minorHAnsi"/>
        </w:rPr>
        <w:t xml:space="preserve"> et un accusé de réception</w:t>
      </w:r>
      <w:r w:rsidR="000D7EDE" w:rsidRPr="000D7EDE">
        <w:rPr>
          <w:rFonts w:asciiTheme="minorHAnsi" w:hAnsiTheme="minorHAnsi" w:cstheme="minorHAnsi"/>
        </w:rPr>
        <w:t>.</w:t>
      </w:r>
    </w:p>
    <w:p w14:paraId="403D411F" w14:textId="77777777" w:rsidR="00C02DF8" w:rsidRPr="000D7EDE" w:rsidRDefault="00C02DF8" w:rsidP="00455594">
      <w:pPr>
        <w:tabs>
          <w:tab w:val="left" w:pos="3402"/>
        </w:tabs>
        <w:spacing w:after="0"/>
        <w:jc w:val="both"/>
        <w:rPr>
          <w:rFonts w:asciiTheme="minorHAnsi" w:hAnsiTheme="minorHAnsi" w:cstheme="minorHAnsi"/>
        </w:rPr>
      </w:pPr>
    </w:p>
    <w:p w14:paraId="426F1DEA" w14:textId="42621829" w:rsidR="000D7EDE" w:rsidRPr="000D7EDE" w:rsidRDefault="0046234E" w:rsidP="00455594">
      <w:pPr>
        <w:spacing w:after="0"/>
        <w:jc w:val="both"/>
        <w:rPr>
          <w:rFonts w:asciiTheme="minorHAnsi" w:hAnsiTheme="minorHAnsi" w:cstheme="minorHAnsi"/>
          <w:b/>
          <w:bCs/>
        </w:rPr>
      </w:pPr>
      <w:r>
        <w:rPr>
          <w:rFonts w:asciiTheme="minorHAnsi" w:hAnsiTheme="minorHAnsi" w:cstheme="minorHAnsi"/>
          <w:b/>
          <w:bCs/>
          <w:i/>
          <w:iCs/>
        </w:rPr>
        <w:t>3.</w:t>
      </w:r>
      <w:r w:rsidR="006B03F0">
        <w:rPr>
          <w:rFonts w:asciiTheme="minorHAnsi" w:hAnsiTheme="minorHAnsi" w:cstheme="minorHAnsi"/>
          <w:b/>
          <w:bCs/>
          <w:i/>
          <w:iCs/>
        </w:rPr>
        <w:t>9</w:t>
      </w:r>
      <w:r w:rsidR="000D7EDE" w:rsidRPr="000D7EDE">
        <w:rPr>
          <w:rFonts w:asciiTheme="minorHAnsi" w:hAnsiTheme="minorHAnsi" w:cstheme="minorHAnsi"/>
          <w:b/>
          <w:bCs/>
          <w:i/>
          <w:iCs/>
        </w:rPr>
        <w:t>-3</w:t>
      </w:r>
      <w:r w:rsidR="000D7EDE" w:rsidRPr="000D7EDE">
        <w:rPr>
          <w:rFonts w:asciiTheme="minorHAnsi" w:hAnsiTheme="minorHAnsi" w:cstheme="minorHAnsi"/>
          <w:b/>
          <w:bCs/>
        </w:rPr>
        <w:t>. Les dossiers réputés complets seront examinés par l</w:t>
      </w:r>
      <w:r>
        <w:rPr>
          <w:rFonts w:asciiTheme="minorHAnsi" w:hAnsiTheme="minorHAnsi" w:cstheme="minorHAnsi"/>
          <w:b/>
          <w:bCs/>
        </w:rPr>
        <w:t xml:space="preserve">e comité </w:t>
      </w:r>
      <w:r w:rsidR="000E7478">
        <w:rPr>
          <w:rFonts w:asciiTheme="minorHAnsi" w:hAnsiTheme="minorHAnsi" w:cstheme="minorHAnsi"/>
          <w:b/>
          <w:bCs/>
        </w:rPr>
        <w:t>technique</w:t>
      </w:r>
      <w:r>
        <w:rPr>
          <w:rFonts w:asciiTheme="minorHAnsi" w:hAnsiTheme="minorHAnsi" w:cstheme="minorHAnsi"/>
          <w:b/>
          <w:bCs/>
        </w:rPr>
        <w:t xml:space="preserve"> </w:t>
      </w:r>
      <w:r w:rsidR="000D7EDE" w:rsidRPr="000D7EDE">
        <w:rPr>
          <w:rFonts w:asciiTheme="minorHAnsi" w:hAnsiTheme="minorHAnsi" w:cstheme="minorHAnsi"/>
          <w:b/>
          <w:bCs/>
        </w:rPr>
        <w:t xml:space="preserve">institué à cet effet suivant l’ordre d’enregistrement et dans la limite des crédits inscrits au Budget Primitif. En cas d’épuisement des crédits en cours d’année, les dossiers qui n’auraient pu être examinés seront prioritairement traités lors de l’exercice suivant. Dans ce cas, le numéro d’enregistrement préfigurera de l’ordre de traitement des dossiers. </w:t>
      </w:r>
    </w:p>
    <w:p w14:paraId="09F11BA2" w14:textId="77777777" w:rsidR="00A03368" w:rsidRDefault="00A03368" w:rsidP="00455594">
      <w:pPr>
        <w:spacing w:after="0"/>
        <w:jc w:val="both"/>
        <w:rPr>
          <w:rFonts w:asciiTheme="minorHAnsi" w:hAnsiTheme="minorHAnsi" w:cstheme="minorHAnsi"/>
          <w:b/>
          <w:bCs/>
          <w:i/>
          <w:iCs/>
        </w:rPr>
      </w:pPr>
    </w:p>
    <w:p w14:paraId="6F70810D" w14:textId="0A29A43E" w:rsidR="000D7EDE" w:rsidRDefault="0046234E" w:rsidP="00455594">
      <w:pPr>
        <w:spacing w:after="0"/>
        <w:jc w:val="both"/>
        <w:rPr>
          <w:rFonts w:asciiTheme="minorHAnsi" w:hAnsiTheme="minorHAnsi" w:cstheme="minorHAnsi"/>
        </w:rPr>
      </w:pPr>
      <w:r>
        <w:rPr>
          <w:rFonts w:asciiTheme="minorHAnsi" w:hAnsiTheme="minorHAnsi" w:cstheme="minorHAnsi"/>
          <w:b/>
          <w:bCs/>
          <w:i/>
          <w:iCs/>
        </w:rPr>
        <w:t>3.</w:t>
      </w:r>
      <w:r w:rsidR="006B03F0">
        <w:rPr>
          <w:rFonts w:asciiTheme="minorHAnsi" w:hAnsiTheme="minorHAnsi" w:cstheme="minorHAnsi"/>
          <w:b/>
          <w:bCs/>
          <w:i/>
          <w:iCs/>
        </w:rPr>
        <w:t>9</w:t>
      </w:r>
      <w:r w:rsidR="000D7EDE" w:rsidRPr="000D7EDE">
        <w:rPr>
          <w:rFonts w:asciiTheme="minorHAnsi" w:hAnsiTheme="minorHAnsi" w:cstheme="minorHAnsi"/>
          <w:b/>
          <w:bCs/>
          <w:i/>
          <w:iCs/>
        </w:rPr>
        <w:t>-4</w:t>
      </w:r>
      <w:r w:rsidR="000D7EDE" w:rsidRPr="000D7EDE">
        <w:rPr>
          <w:rFonts w:asciiTheme="minorHAnsi" w:hAnsiTheme="minorHAnsi" w:cstheme="minorHAnsi"/>
          <w:b/>
          <w:bCs/>
        </w:rPr>
        <w:t xml:space="preserve">. </w:t>
      </w:r>
      <w:r>
        <w:rPr>
          <w:rFonts w:asciiTheme="minorHAnsi" w:hAnsiTheme="minorHAnsi" w:cstheme="minorHAnsi"/>
        </w:rPr>
        <w:t xml:space="preserve">Le comité </w:t>
      </w:r>
      <w:r w:rsidR="00A03368">
        <w:rPr>
          <w:rFonts w:asciiTheme="minorHAnsi" w:hAnsiTheme="minorHAnsi" w:cstheme="minorHAnsi"/>
        </w:rPr>
        <w:t>technique</w:t>
      </w:r>
      <w:r>
        <w:rPr>
          <w:rFonts w:asciiTheme="minorHAnsi" w:hAnsiTheme="minorHAnsi" w:cstheme="minorHAnsi"/>
        </w:rPr>
        <w:t xml:space="preserve"> </w:t>
      </w:r>
      <w:r w:rsidR="00A03368">
        <w:rPr>
          <w:rFonts w:asciiTheme="minorHAnsi" w:hAnsiTheme="minorHAnsi" w:cstheme="minorHAnsi"/>
        </w:rPr>
        <w:t>émet</w:t>
      </w:r>
      <w:r w:rsidR="000D7EDE" w:rsidRPr="000D7EDE">
        <w:rPr>
          <w:rFonts w:asciiTheme="minorHAnsi" w:hAnsiTheme="minorHAnsi" w:cstheme="minorHAnsi"/>
        </w:rPr>
        <w:t xml:space="preserve"> un avis (favorable ou défavorable) à l’octroi de l’aide.</w:t>
      </w:r>
    </w:p>
    <w:p w14:paraId="6E094B96" w14:textId="75A5ABE8" w:rsidR="00A03368" w:rsidRDefault="00A03368" w:rsidP="00455594">
      <w:pPr>
        <w:spacing w:after="0"/>
        <w:jc w:val="both"/>
        <w:rPr>
          <w:rFonts w:asciiTheme="minorHAnsi" w:hAnsiTheme="minorHAnsi" w:cstheme="minorHAnsi"/>
        </w:rPr>
      </w:pPr>
    </w:p>
    <w:p w14:paraId="6FC0CB34" w14:textId="0E35BF2E" w:rsidR="00A03368" w:rsidRDefault="00A03368" w:rsidP="00455594">
      <w:pPr>
        <w:spacing w:after="0"/>
        <w:jc w:val="both"/>
        <w:rPr>
          <w:rFonts w:asciiTheme="minorHAnsi" w:hAnsiTheme="minorHAnsi" w:cstheme="minorHAnsi"/>
        </w:rPr>
      </w:pPr>
      <w:r>
        <w:rPr>
          <w:rFonts w:asciiTheme="minorHAnsi" w:hAnsiTheme="minorHAnsi" w:cstheme="minorHAnsi"/>
          <w:b/>
          <w:bCs/>
          <w:i/>
          <w:iCs/>
        </w:rPr>
        <w:t>3.9</w:t>
      </w:r>
      <w:r w:rsidRPr="000D7EDE">
        <w:rPr>
          <w:rFonts w:asciiTheme="minorHAnsi" w:hAnsiTheme="minorHAnsi" w:cstheme="minorHAnsi"/>
          <w:b/>
          <w:bCs/>
          <w:i/>
          <w:iCs/>
        </w:rPr>
        <w:t>-</w:t>
      </w:r>
      <w:r>
        <w:rPr>
          <w:rFonts w:asciiTheme="minorHAnsi" w:hAnsiTheme="minorHAnsi" w:cstheme="minorHAnsi"/>
          <w:b/>
          <w:bCs/>
          <w:i/>
          <w:iCs/>
        </w:rPr>
        <w:t>5</w:t>
      </w:r>
      <w:r w:rsidRPr="000D7EDE">
        <w:rPr>
          <w:rFonts w:asciiTheme="minorHAnsi" w:hAnsiTheme="minorHAnsi" w:cstheme="minorHAnsi"/>
          <w:b/>
          <w:bCs/>
        </w:rPr>
        <w:t xml:space="preserve">. </w:t>
      </w:r>
      <w:r>
        <w:rPr>
          <w:rFonts w:asciiTheme="minorHAnsi" w:hAnsiTheme="minorHAnsi" w:cstheme="minorHAnsi"/>
        </w:rPr>
        <w:t>L’attribution de la subvention interviendra à travers la prise d’une délibération par le Conseil Municipal de la Ville d’Amélie-les-Bains-Palalda.</w:t>
      </w:r>
    </w:p>
    <w:p w14:paraId="005750CB" w14:textId="77777777" w:rsidR="00720ADA" w:rsidRPr="000D7EDE" w:rsidRDefault="00720ADA" w:rsidP="00455594">
      <w:pPr>
        <w:spacing w:after="0"/>
        <w:jc w:val="both"/>
        <w:rPr>
          <w:rFonts w:asciiTheme="minorHAnsi" w:hAnsiTheme="minorHAnsi" w:cstheme="minorHAnsi"/>
        </w:rPr>
      </w:pPr>
    </w:p>
    <w:p w14:paraId="6D3F7A34" w14:textId="312BEFC8" w:rsidR="000D7EDE" w:rsidRDefault="0046234E" w:rsidP="007C4712">
      <w:pPr>
        <w:pStyle w:val="Standard"/>
        <w:jc w:val="both"/>
        <w:rPr>
          <w:rFonts w:asciiTheme="minorHAnsi" w:hAnsiTheme="minorHAnsi" w:cstheme="minorHAnsi"/>
        </w:rPr>
      </w:pPr>
      <w:r>
        <w:rPr>
          <w:rFonts w:asciiTheme="minorHAnsi" w:hAnsiTheme="minorHAnsi" w:cstheme="minorHAnsi"/>
          <w:b/>
          <w:bCs/>
          <w:i/>
          <w:iCs/>
        </w:rPr>
        <w:t>3.</w:t>
      </w:r>
      <w:r w:rsidR="006B03F0">
        <w:rPr>
          <w:rFonts w:asciiTheme="minorHAnsi" w:hAnsiTheme="minorHAnsi" w:cstheme="minorHAnsi"/>
          <w:b/>
          <w:bCs/>
          <w:i/>
          <w:iCs/>
        </w:rPr>
        <w:t>9</w:t>
      </w:r>
      <w:r w:rsidR="000D7EDE" w:rsidRPr="000D7EDE">
        <w:rPr>
          <w:rFonts w:asciiTheme="minorHAnsi" w:hAnsiTheme="minorHAnsi" w:cstheme="minorHAnsi"/>
          <w:b/>
          <w:bCs/>
          <w:i/>
          <w:iCs/>
        </w:rPr>
        <w:t>-</w:t>
      </w:r>
      <w:r w:rsidR="00A03368">
        <w:rPr>
          <w:rFonts w:asciiTheme="minorHAnsi" w:hAnsiTheme="minorHAnsi" w:cstheme="minorHAnsi"/>
          <w:b/>
          <w:bCs/>
          <w:i/>
          <w:iCs/>
        </w:rPr>
        <w:t>6</w:t>
      </w:r>
      <w:r w:rsidR="000D7EDE" w:rsidRPr="000D7EDE">
        <w:rPr>
          <w:rFonts w:asciiTheme="minorHAnsi" w:hAnsiTheme="minorHAnsi" w:cstheme="minorHAnsi"/>
          <w:b/>
          <w:bCs/>
        </w:rPr>
        <w:t xml:space="preserve">. </w:t>
      </w:r>
      <w:r w:rsidR="000D7EDE" w:rsidRPr="000D7EDE">
        <w:rPr>
          <w:rFonts w:asciiTheme="minorHAnsi" w:hAnsiTheme="minorHAnsi" w:cstheme="minorHAnsi"/>
        </w:rPr>
        <w:t>Le candidat est informé par voie postale et/ou électronique de la décision de la collectivité.</w:t>
      </w:r>
      <w:r w:rsidR="001A0B65">
        <w:rPr>
          <w:rFonts w:asciiTheme="minorHAnsi" w:hAnsiTheme="minorHAnsi" w:cstheme="minorHAnsi"/>
        </w:rPr>
        <w:t xml:space="preserve"> En cas d’avis favorable, le </w:t>
      </w:r>
      <w:r w:rsidR="00C02DF8">
        <w:rPr>
          <w:rFonts w:asciiTheme="minorHAnsi" w:hAnsiTheme="minorHAnsi" w:cstheme="minorHAnsi"/>
        </w:rPr>
        <w:t>demandeur</w:t>
      </w:r>
      <w:r w:rsidR="001A0B65">
        <w:rPr>
          <w:rFonts w:asciiTheme="minorHAnsi" w:hAnsiTheme="minorHAnsi" w:cstheme="minorHAnsi"/>
        </w:rPr>
        <w:t xml:space="preserve"> peut entreprendre les travaux.</w:t>
      </w:r>
      <w:r w:rsidR="007C4712">
        <w:rPr>
          <w:rFonts w:asciiTheme="minorHAnsi" w:hAnsiTheme="minorHAnsi" w:cstheme="minorHAnsi"/>
        </w:rPr>
        <w:t xml:space="preserve"> </w:t>
      </w:r>
    </w:p>
    <w:p w14:paraId="6A98523D" w14:textId="7097D6AF" w:rsidR="00361B1C" w:rsidRDefault="00361B1C" w:rsidP="007C4712">
      <w:pPr>
        <w:pStyle w:val="Standard"/>
        <w:jc w:val="both"/>
        <w:rPr>
          <w:rFonts w:asciiTheme="minorHAnsi" w:hAnsiTheme="minorHAnsi" w:cstheme="minorHAnsi"/>
        </w:rPr>
      </w:pPr>
    </w:p>
    <w:p w14:paraId="7191A797" w14:textId="77777777" w:rsidR="00361B1C" w:rsidRDefault="00361B1C" w:rsidP="00361B1C">
      <w:pPr>
        <w:tabs>
          <w:tab w:val="left" w:pos="3402"/>
        </w:tabs>
        <w:spacing w:after="0"/>
        <w:jc w:val="both"/>
        <w:rPr>
          <w:rFonts w:asciiTheme="minorHAnsi" w:hAnsiTheme="minorHAnsi" w:cstheme="minorHAnsi"/>
          <w:bCs/>
        </w:rPr>
      </w:pPr>
      <w:r w:rsidRPr="000D7EDE">
        <w:rPr>
          <w:rFonts w:asciiTheme="minorHAnsi" w:hAnsiTheme="minorHAnsi" w:cstheme="minorHAnsi"/>
          <w:bCs/>
        </w:rPr>
        <w:t>En cas d’avis défavorable, la collectivité explicitera les motifs pour lesquels le demandeur se verra refuser l’octroi d’une aide financière.</w:t>
      </w:r>
    </w:p>
    <w:p w14:paraId="0C13E054" w14:textId="77777777" w:rsidR="00361B1C" w:rsidRDefault="00361B1C" w:rsidP="007C4712">
      <w:pPr>
        <w:pStyle w:val="Standard"/>
        <w:jc w:val="both"/>
        <w:rPr>
          <w:rFonts w:asciiTheme="minorHAnsi" w:hAnsiTheme="minorHAnsi" w:cstheme="minorHAnsi"/>
        </w:rPr>
      </w:pPr>
    </w:p>
    <w:p w14:paraId="314A17CF" w14:textId="311C4730" w:rsidR="000D7EDE" w:rsidRPr="000D7EDE" w:rsidRDefault="0046234E" w:rsidP="00455594">
      <w:pPr>
        <w:tabs>
          <w:tab w:val="left" w:pos="3402"/>
        </w:tabs>
        <w:spacing w:after="0"/>
        <w:jc w:val="both"/>
        <w:rPr>
          <w:rFonts w:asciiTheme="minorHAnsi" w:hAnsiTheme="minorHAnsi" w:cstheme="minorHAnsi"/>
        </w:rPr>
      </w:pPr>
      <w:r>
        <w:rPr>
          <w:rFonts w:asciiTheme="minorHAnsi" w:hAnsiTheme="minorHAnsi" w:cstheme="minorHAnsi"/>
          <w:b/>
          <w:bCs/>
          <w:i/>
          <w:iCs/>
        </w:rPr>
        <w:t>3.</w:t>
      </w:r>
      <w:r w:rsidR="006B03F0">
        <w:rPr>
          <w:rFonts w:asciiTheme="minorHAnsi" w:hAnsiTheme="minorHAnsi" w:cstheme="minorHAnsi"/>
          <w:b/>
          <w:bCs/>
          <w:i/>
          <w:iCs/>
        </w:rPr>
        <w:t>9</w:t>
      </w:r>
      <w:r w:rsidR="000D7EDE" w:rsidRPr="000D7EDE">
        <w:rPr>
          <w:rFonts w:asciiTheme="minorHAnsi" w:hAnsiTheme="minorHAnsi" w:cstheme="minorHAnsi"/>
          <w:b/>
          <w:bCs/>
          <w:i/>
          <w:iCs/>
        </w:rPr>
        <w:t>-</w:t>
      </w:r>
      <w:r w:rsidR="00A03368">
        <w:rPr>
          <w:rFonts w:asciiTheme="minorHAnsi" w:hAnsiTheme="minorHAnsi" w:cstheme="minorHAnsi"/>
          <w:b/>
          <w:bCs/>
          <w:i/>
          <w:iCs/>
        </w:rPr>
        <w:t>7</w:t>
      </w:r>
      <w:r w:rsidR="000D7EDE" w:rsidRPr="000D7EDE">
        <w:rPr>
          <w:rFonts w:asciiTheme="minorHAnsi" w:hAnsiTheme="minorHAnsi" w:cstheme="minorHAnsi"/>
          <w:b/>
          <w:bCs/>
        </w:rPr>
        <w:t>.</w:t>
      </w:r>
      <w:r w:rsidR="000D7EDE" w:rsidRPr="000D7EDE">
        <w:rPr>
          <w:rFonts w:asciiTheme="minorHAnsi" w:hAnsiTheme="minorHAnsi" w:cstheme="minorHAnsi"/>
        </w:rPr>
        <w:t xml:space="preserve"> Il est opéré au mandatement de</w:t>
      </w:r>
      <w:r w:rsidR="007750B1">
        <w:rPr>
          <w:rFonts w:asciiTheme="minorHAnsi" w:hAnsiTheme="minorHAnsi" w:cstheme="minorHAnsi"/>
        </w:rPr>
        <w:t xml:space="preserve">s </w:t>
      </w:r>
      <w:r w:rsidR="000D7EDE" w:rsidRPr="000D7EDE">
        <w:rPr>
          <w:rFonts w:asciiTheme="minorHAnsi" w:hAnsiTheme="minorHAnsi" w:cstheme="minorHAnsi"/>
        </w:rPr>
        <w:t>aide</w:t>
      </w:r>
      <w:r w:rsidR="007750B1">
        <w:rPr>
          <w:rFonts w:asciiTheme="minorHAnsi" w:hAnsiTheme="minorHAnsi" w:cstheme="minorHAnsi"/>
        </w:rPr>
        <w:t>s</w:t>
      </w:r>
      <w:r w:rsidR="000D7EDE" w:rsidRPr="000D7EDE">
        <w:rPr>
          <w:rFonts w:asciiTheme="minorHAnsi" w:hAnsiTheme="minorHAnsi" w:cstheme="minorHAnsi"/>
        </w:rPr>
        <w:t xml:space="preserve"> sur présentation des factures acquittées et dans les conditions reprises aux articles </w:t>
      </w:r>
      <w:r w:rsidR="002B3A7C">
        <w:rPr>
          <w:rFonts w:asciiTheme="minorHAnsi" w:hAnsiTheme="minorHAnsi" w:cstheme="minorHAnsi"/>
        </w:rPr>
        <w:t>3.</w:t>
      </w:r>
      <w:r w:rsidR="007C4712">
        <w:rPr>
          <w:rFonts w:asciiTheme="minorHAnsi" w:hAnsiTheme="minorHAnsi" w:cstheme="minorHAnsi"/>
        </w:rPr>
        <w:t>7</w:t>
      </w:r>
      <w:r w:rsidR="000D7EDE" w:rsidRPr="002B3A7C">
        <w:rPr>
          <w:rFonts w:asciiTheme="minorHAnsi" w:hAnsiTheme="minorHAnsi" w:cstheme="minorHAnsi"/>
        </w:rPr>
        <w:t xml:space="preserve"> et </w:t>
      </w:r>
      <w:r w:rsidR="002B3A7C">
        <w:rPr>
          <w:rFonts w:asciiTheme="minorHAnsi" w:hAnsiTheme="minorHAnsi" w:cstheme="minorHAnsi"/>
        </w:rPr>
        <w:t>3.</w:t>
      </w:r>
      <w:r w:rsidR="007C4712">
        <w:rPr>
          <w:rFonts w:asciiTheme="minorHAnsi" w:hAnsiTheme="minorHAnsi" w:cstheme="minorHAnsi"/>
        </w:rPr>
        <w:t>8</w:t>
      </w:r>
      <w:r w:rsidR="000D7EDE" w:rsidRPr="000D7EDE">
        <w:rPr>
          <w:rFonts w:asciiTheme="minorHAnsi" w:hAnsiTheme="minorHAnsi" w:cstheme="minorHAnsi"/>
        </w:rPr>
        <w:t xml:space="preserve"> du présent règlement mais aussi après contrôle de la réalisation des investissements (conformité du projet initial et des réalisations effectuées). </w:t>
      </w:r>
      <w:r w:rsidR="007750B1">
        <w:rPr>
          <w:rFonts w:asciiTheme="minorHAnsi" w:hAnsiTheme="minorHAnsi" w:cstheme="minorHAnsi"/>
        </w:rPr>
        <w:t xml:space="preserve">En cas de variation (à la hausse comme à la baisse) entre le montant de subvention qui sera finalement versé par rapport à celui initialement estimé ; le montant définitif de la subvention sera notifié au demandeur préalablement à son versement. La notification précisera le (les) motif(s) </w:t>
      </w:r>
      <w:r w:rsidR="007C4712">
        <w:rPr>
          <w:rFonts w:asciiTheme="minorHAnsi" w:hAnsiTheme="minorHAnsi" w:cstheme="minorHAnsi"/>
        </w:rPr>
        <w:t xml:space="preserve">qui </w:t>
      </w:r>
      <w:r w:rsidR="001A0B65">
        <w:rPr>
          <w:rFonts w:asciiTheme="minorHAnsi" w:hAnsiTheme="minorHAnsi" w:cstheme="minorHAnsi"/>
        </w:rPr>
        <w:t>justifi</w:t>
      </w:r>
      <w:r w:rsidR="007C4712">
        <w:rPr>
          <w:rFonts w:asciiTheme="minorHAnsi" w:hAnsiTheme="minorHAnsi" w:cstheme="minorHAnsi"/>
        </w:rPr>
        <w:t>e</w:t>
      </w:r>
      <w:r w:rsidR="001A0B65">
        <w:rPr>
          <w:rFonts w:asciiTheme="minorHAnsi" w:hAnsiTheme="minorHAnsi" w:cstheme="minorHAnsi"/>
        </w:rPr>
        <w:t>nt</w:t>
      </w:r>
      <w:r w:rsidR="007750B1">
        <w:rPr>
          <w:rFonts w:asciiTheme="minorHAnsi" w:hAnsiTheme="minorHAnsi" w:cstheme="minorHAnsi"/>
        </w:rPr>
        <w:t xml:space="preserve"> la variation de la subvention initiale. </w:t>
      </w:r>
    </w:p>
    <w:p w14:paraId="10D1AED1" w14:textId="77777777" w:rsidR="00862E78" w:rsidRPr="000849B5" w:rsidRDefault="00862E78" w:rsidP="00455594">
      <w:pPr>
        <w:tabs>
          <w:tab w:val="left" w:pos="3402"/>
        </w:tabs>
        <w:spacing w:after="0"/>
        <w:jc w:val="both"/>
        <w:rPr>
          <w:rFonts w:asciiTheme="minorHAnsi" w:hAnsiTheme="minorHAnsi" w:cstheme="minorHAnsi"/>
          <w:bCs/>
        </w:rPr>
      </w:pPr>
    </w:p>
    <w:p w14:paraId="5B0254DF" w14:textId="1D0F0293" w:rsidR="005B2DD4" w:rsidRPr="001B61AE" w:rsidRDefault="005B2DD4" w:rsidP="00455594">
      <w:pPr>
        <w:pStyle w:val="Standard"/>
        <w:jc w:val="both"/>
        <w:rPr>
          <w:rFonts w:asciiTheme="minorHAnsi" w:hAnsiTheme="minorHAnsi"/>
          <w:b/>
          <w:bCs/>
          <w:color w:val="auto"/>
          <w:u w:val="single"/>
        </w:rPr>
      </w:pPr>
      <w:r w:rsidRPr="001B61AE">
        <w:rPr>
          <w:rFonts w:asciiTheme="minorHAnsi" w:hAnsiTheme="minorHAnsi"/>
          <w:b/>
          <w:bCs/>
          <w:color w:val="auto"/>
          <w:u w:val="single"/>
        </w:rPr>
        <w:t>3.</w:t>
      </w:r>
      <w:r w:rsidR="006B03F0">
        <w:rPr>
          <w:rFonts w:asciiTheme="minorHAnsi" w:hAnsiTheme="minorHAnsi"/>
          <w:b/>
          <w:bCs/>
          <w:color w:val="auto"/>
          <w:u w:val="single"/>
        </w:rPr>
        <w:t>10</w:t>
      </w:r>
      <w:r w:rsidR="003D07AC" w:rsidRPr="001B61AE">
        <w:rPr>
          <w:rFonts w:asciiTheme="minorHAnsi" w:hAnsiTheme="minorHAnsi"/>
          <w:b/>
          <w:bCs/>
          <w:color w:val="auto"/>
          <w:u w:val="single"/>
        </w:rPr>
        <w:t>-</w:t>
      </w:r>
      <w:r w:rsidRPr="001B61AE">
        <w:rPr>
          <w:rFonts w:asciiTheme="minorHAnsi" w:hAnsiTheme="minorHAnsi"/>
          <w:b/>
          <w:bCs/>
          <w:color w:val="auto"/>
          <w:u w:val="single"/>
        </w:rPr>
        <w:t xml:space="preserve"> Pièces à joindre au dossier de demande d’aide</w:t>
      </w:r>
    </w:p>
    <w:p w14:paraId="26EF2396" w14:textId="77777777" w:rsidR="001B61AE" w:rsidRPr="001B61AE" w:rsidRDefault="001B61AE" w:rsidP="00455594">
      <w:pPr>
        <w:spacing w:after="0"/>
        <w:jc w:val="both"/>
        <w:rPr>
          <w:rFonts w:asciiTheme="minorHAnsi" w:hAnsiTheme="minorHAnsi" w:cstheme="minorHAnsi"/>
        </w:rPr>
      </w:pPr>
      <w:r w:rsidRPr="001B61AE">
        <w:rPr>
          <w:rFonts w:asciiTheme="minorHAnsi" w:hAnsiTheme="minorHAnsi" w:cstheme="minorHAnsi"/>
        </w:rPr>
        <w:t>Liste des pièces à produire pour la constitution d’un dossier de demande de subvention :</w:t>
      </w:r>
    </w:p>
    <w:p w14:paraId="3F350231" w14:textId="154EC093" w:rsidR="001B61AE" w:rsidRDefault="001B61AE" w:rsidP="00455594">
      <w:pPr>
        <w:spacing w:after="0"/>
        <w:jc w:val="both"/>
        <w:rPr>
          <w:rFonts w:asciiTheme="minorHAnsi" w:hAnsiTheme="minorHAnsi" w:cstheme="minorHAnsi"/>
        </w:rPr>
      </w:pPr>
      <w:r w:rsidRPr="001B61AE">
        <w:rPr>
          <w:rFonts w:asciiTheme="minorHAnsi" w:hAnsiTheme="minorHAnsi" w:cstheme="minorHAnsi"/>
        </w:rPr>
        <w:sym w:font="Wingdings" w:char="F072"/>
      </w:r>
      <w:r w:rsidRPr="001B61AE">
        <w:rPr>
          <w:rFonts w:asciiTheme="minorHAnsi" w:hAnsiTheme="minorHAnsi" w:cstheme="minorHAnsi"/>
        </w:rPr>
        <w:t xml:space="preserve"> Formulaire de demande de subvention dûment complété ;</w:t>
      </w:r>
    </w:p>
    <w:p w14:paraId="3F52C083" w14:textId="7779EE80" w:rsidR="009669D2" w:rsidRDefault="009669D2" w:rsidP="00455594">
      <w:pPr>
        <w:spacing w:after="0"/>
        <w:jc w:val="both"/>
        <w:rPr>
          <w:rFonts w:asciiTheme="minorHAnsi" w:hAnsiTheme="minorHAnsi" w:cstheme="minorHAnsi"/>
        </w:rPr>
      </w:pPr>
      <w:r w:rsidRPr="001B61AE">
        <w:rPr>
          <w:rFonts w:asciiTheme="minorHAnsi" w:hAnsiTheme="minorHAnsi" w:cstheme="minorHAnsi"/>
        </w:rPr>
        <w:sym w:font="Wingdings" w:char="F072"/>
      </w:r>
      <w:r w:rsidRPr="001B61AE">
        <w:rPr>
          <w:rFonts w:asciiTheme="minorHAnsi" w:hAnsiTheme="minorHAnsi" w:cstheme="minorHAnsi"/>
        </w:rPr>
        <w:t xml:space="preserve"> </w:t>
      </w:r>
      <w:r>
        <w:rPr>
          <w:rFonts w:asciiTheme="minorHAnsi" w:hAnsiTheme="minorHAnsi" w:cstheme="minorHAnsi"/>
        </w:rPr>
        <w:t>Copie du présent règlement daté et signé</w:t>
      </w:r>
      <w:r w:rsidRPr="001B61AE">
        <w:rPr>
          <w:rFonts w:asciiTheme="minorHAnsi" w:hAnsiTheme="minorHAnsi" w:cstheme="minorHAnsi"/>
        </w:rPr>
        <w:t xml:space="preserve"> ;</w:t>
      </w:r>
    </w:p>
    <w:p w14:paraId="0DD3C787" w14:textId="72FFCF3C" w:rsidR="001B61AE" w:rsidRDefault="001B61AE" w:rsidP="00455594">
      <w:pPr>
        <w:spacing w:after="0"/>
        <w:jc w:val="both"/>
        <w:rPr>
          <w:rFonts w:asciiTheme="minorHAnsi" w:hAnsiTheme="minorHAnsi" w:cstheme="minorHAnsi"/>
        </w:rPr>
      </w:pPr>
      <w:r w:rsidRPr="001B61AE">
        <w:rPr>
          <w:rFonts w:asciiTheme="minorHAnsi" w:hAnsiTheme="minorHAnsi" w:cstheme="minorHAnsi"/>
        </w:rPr>
        <w:sym w:font="Wingdings" w:char="F072"/>
      </w:r>
      <w:r w:rsidRPr="001B61AE">
        <w:rPr>
          <w:rFonts w:asciiTheme="minorHAnsi" w:hAnsiTheme="minorHAnsi" w:cstheme="minorHAnsi"/>
        </w:rPr>
        <w:t xml:space="preserve"> </w:t>
      </w:r>
      <w:r>
        <w:rPr>
          <w:rFonts w:asciiTheme="minorHAnsi" w:hAnsiTheme="minorHAnsi" w:cstheme="minorHAnsi"/>
        </w:rPr>
        <w:t>Des photos de l’immeuble et des façades concernées avant</w:t>
      </w:r>
      <w:r w:rsidR="009669D2">
        <w:rPr>
          <w:rFonts w:asciiTheme="minorHAnsi" w:hAnsiTheme="minorHAnsi" w:cstheme="minorHAnsi"/>
        </w:rPr>
        <w:t xml:space="preserve"> </w:t>
      </w:r>
      <w:r>
        <w:rPr>
          <w:rFonts w:asciiTheme="minorHAnsi" w:hAnsiTheme="minorHAnsi" w:cstheme="minorHAnsi"/>
        </w:rPr>
        <w:t>travaux</w:t>
      </w:r>
      <w:r w:rsidR="009669D2">
        <w:rPr>
          <w:rFonts w:asciiTheme="minorHAnsi" w:hAnsiTheme="minorHAnsi" w:cstheme="minorHAnsi"/>
        </w:rPr>
        <w:t>, sous des angles différents et un plan de situation</w:t>
      </w:r>
      <w:r w:rsidR="00361B1C">
        <w:rPr>
          <w:rFonts w:asciiTheme="minorHAnsi" w:hAnsiTheme="minorHAnsi" w:cstheme="minorHAnsi"/>
        </w:rPr>
        <w:t>*</w:t>
      </w:r>
      <w:r w:rsidR="005C5B4A">
        <w:rPr>
          <w:rFonts w:asciiTheme="minorHAnsi" w:hAnsiTheme="minorHAnsi" w:cstheme="minorHAnsi"/>
        </w:rPr>
        <w:t>**</w:t>
      </w:r>
      <w:r w:rsidRPr="001B61AE">
        <w:rPr>
          <w:rFonts w:asciiTheme="minorHAnsi" w:hAnsiTheme="minorHAnsi" w:cstheme="minorHAnsi"/>
        </w:rPr>
        <w:t xml:space="preserve"> ;</w:t>
      </w:r>
    </w:p>
    <w:p w14:paraId="1D17AE13" w14:textId="4ED16B78" w:rsidR="00E609E7" w:rsidRDefault="00E609E7" w:rsidP="00455594">
      <w:pPr>
        <w:spacing w:after="0"/>
        <w:jc w:val="both"/>
        <w:rPr>
          <w:rFonts w:asciiTheme="minorHAnsi" w:hAnsiTheme="minorHAnsi" w:cstheme="minorHAnsi"/>
        </w:rPr>
      </w:pPr>
      <w:r w:rsidRPr="001B61AE">
        <w:rPr>
          <w:rFonts w:asciiTheme="minorHAnsi" w:hAnsiTheme="minorHAnsi" w:cstheme="minorHAnsi"/>
        </w:rPr>
        <w:sym w:font="Wingdings" w:char="F072"/>
      </w:r>
      <w:r w:rsidRPr="001B61AE">
        <w:rPr>
          <w:rFonts w:asciiTheme="minorHAnsi" w:hAnsiTheme="minorHAnsi" w:cstheme="minorHAnsi"/>
        </w:rPr>
        <w:t xml:space="preserve"> </w:t>
      </w:r>
      <w:r>
        <w:rPr>
          <w:rFonts w:asciiTheme="minorHAnsi" w:hAnsiTheme="minorHAnsi" w:cstheme="minorHAnsi"/>
        </w:rPr>
        <w:t>La copie de l’avis d’imposition de la Taxe Foncière qui atteste de la propriété ou copie de l’acte de propriété</w:t>
      </w:r>
      <w:r w:rsidRPr="001B61AE">
        <w:rPr>
          <w:rFonts w:asciiTheme="minorHAnsi" w:hAnsiTheme="minorHAnsi" w:cstheme="minorHAnsi"/>
        </w:rPr>
        <w:t xml:space="preserve"> ;</w:t>
      </w:r>
    </w:p>
    <w:p w14:paraId="5DCE25CB" w14:textId="59CB9C63" w:rsidR="001B61AE" w:rsidRDefault="001B61AE" w:rsidP="00455594">
      <w:pPr>
        <w:spacing w:after="0"/>
        <w:jc w:val="both"/>
        <w:rPr>
          <w:rFonts w:asciiTheme="minorHAnsi" w:hAnsiTheme="minorHAnsi" w:cstheme="minorHAnsi"/>
        </w:rPr>
      </w:pPr>
      <w:r w:rsidRPr="00A21C06">
        <w:rPr>
          <w:rFonts w:asciiTheme="minorHAnsi" w:hAnsiTheme="minorHAnsi" w:cstheme="minorHAnsi"/>
        </w:rPr>
        <w:sym w:font="Wingdings" w:char="F072"/>
      </w:r>
      <w:r w:rsidRPr="00A21C06">
        <w:rPr>
          <w:rFonts w:asciiTheme="minorHAnsi" w:hAnsiTheme="minorHAnsi" w:cstheme="minorHAnsi"/>
        </w:rPr>
        <w:t xml:space="preserve"> </w:t>
      </w:r>
      <w:r w:rsidR="00CF30CD" w:rsidRPr="00CF30CD">
        <w:rPr>
          <w:rFonts w:asciiTheme="minorHAnsi" w:hAnsiTheme="minorHAnsi" w:cstheme="minorHAnsi"/>
          <w:b/>
          <w:bCs/>
        </w:rPr>
        <w:t>Pour les biens situés en périmètre ABF</w:t>
      </w:r>
      <w:r w:rsidR="00CF30CD">
        <w:rPr>
          <w:rFonts w:asciiTheme="minorHAnsi" w:hAnsiTheme="minorHAnsi" w:cstheme="minorHAnsi"/>
        </w:rPr>
        <w:t>, une copie de l’arrêté accordant une déclaration préalable</w:t>
      </w:r>
      <w:r w:rsidRPr="00A21C06">
        <w:rPr>
          <w:rFonts w:asciiTheme="minorHAnsi" w:hAnsiTheme="minorHAnsi" w:cstheme="minorHAnsi"/>
        </w:rPr>
        <w:t xml:space="preserve"> ;</w:t>
      </w:r>
    </w:p>
    <w:p w14:paraId="6A859853" w14:textId="3D3C68B6" w:rsidR="005D1A09" w:rsidRDefault="005D1A09" w:rsidP="00455594">
      <w:pPr>
        <w:spacing w:after="0"/>
        <w:jc w:val="both"/>
        <w:rPr>
          <w:rFonts w:asciiTheme="minorHAnsi" w:hAnsiTheme="minorHAnsi" w:cstheme="minorHAnsi"/>
        </w:rPr>
      </w:pPr>
      <w:r w:rsidRPr="001B61AE">
        <w:rPr>
          <w:rFonts w:asciiTheme="minorHAnsi" w:hAnsiTheme="minorHAnsi" w:cstheme="minorHAnsi"/>
        </w:rPr>
        <w:lastRenderedPageBreak/>
        <w:sym w:font="Wingdings" w:char="F072"/>
      </w:r>
      <w:r w:rsidRPr="001B61AE">
        <w:rPr>
          <w:rFonts w:asciiTheme="minorHAnsi" w:hAnsiTheme="minorHAnsi" w:cstheme="minorHAnsi"/>
        </w:rPr>
        <w:t xml:space="preserve"> </w:t>
      </w:r>
      <w:r>
        <w:rPr>
          <w:rFonts w:asciiTheme="minorHAnsi" w:hAnsiTheme="minorHAnsi" w:cstheme="minorHAnsi"/>
        </w:rPr>
        <w:t xml:space="preserve">Pour les copropriétés : le procès – verbal de l’assemblée générale attestant de la décision de rénover les façades et la preuve que le syndic de la copropriété est habilité à représenter celle - ci </w:t>
      </w:r>
      <w:r w:rsidRPr="001B61AE">
        <w:rPr>
          <w:rFonts w:asciiTheme="minorHAnsi" w:hAnsiTheme="minorHAnsi" w:cstheme="minorHAnsi"/>
        </w:rPr>
        <w:t>;</w:t>
      </w:r>
    </w:p>
    <w:p w14:paraId="33789FB7" w14:textId="644E24EC" w:rsidR="009669D2" w:rsidRPr="00502E0F" w:rsidRDefault="009669D2" w:rsidP="00455594">
      <w:pPr>
        <w:pStyle w:val="Standard"/>
        <w:jc w:val="both"/>
        <w:rPr>
          <w:rFonts w:asciiTheme="minorHAnsi" w:hAnsiTheme="minorHAnsi"/>
          <w:color w:val="auto"/>
        </w:rPr>
      </w:pPr>
      <w:r w:rsidRPr="001B61AE">
        <w:rPr>
          <w:rFonts w:asciiTheme="minorHAnsi" w:hAnsiTheme="minorHAnsi" w:cstheme="minorHAnsi"/>
        </w:rPr>
        <w:sym w:font="Wingdings" w:char="F072"/>
      </w:r>
      <w:r w:rsidRPr="001B61AE">
        <w:rPr>
          <w:rFonts w:asciiTheme="minorHAnsi" w:hAnsiTheme="minorHAnsi" w:cstheme="minorHAnsi"/>
        </w:rPr>
        <w:t xml:space="preserve"> </w:t>
      </w:r>
      <w:r>
        <w:rPr>
          <w:rFonts w:asciiTheme="minorHAnsi" w:hAnsiTheme="minorHAnsi" w:cstheme="minorHAnsi"/>
        </w:rPr>
        <w:t xml:space="preserve">Devis descriptifs détaillés de tous les postes pour les travaux proposés (Les prestations seront décrites avec notamment les procédés de nettoyage des façades et des modénatures, ainsi que les produits utilisés). </w:t>
      </w:r>
      <w:r w:rsidRPr="009669D2">
        <w:rPr>
          <w:rFonts w:asciiTheme="minorHAnsi" w:hAnsiTheme="minorHAnsi" w:cstheme="minorHAnsi"/>
          <w:b/>
          <w:bCs/>
        </w:rPr>
        <w:t>Les devis forfaitaires ne sont pas admis</w:t>
      </w:r>
      <w:r w:rsidR="00502E0F">
        <w:rPr>
          <w:rFonts w:asciiTheme="minorHAnsi" w:hAnsiTheme="minorHAnsi"/>
          <w:color w:val="auto"/>
        </w:rPr>
        <w:t xml:space="preserve">. </w:t>
      </w:r>
      <w:r w:rsidR="00502E0F" w:rsidRPr="00502E0F">
        <w:rPr>
          <w:rFonts w:asciiTheme="minorHAnsi" w:hAnsiTheme="minorHAnsi"/>
          <w:b/>
          <w:bCs/>
          <w:color w:val="auto"/>
        </w:rPr>
        <w:t>Pour être recevable, le devis ne devra porter que sur les prestations relatives au ravalement des façades subventionnées. Un devis général de travaux sur un immeuble sera rejeté</w:t>
      </w:r>
      <w:r w:rsidR="00502E0F">
        <w:rPr>
          <w:rFonts w:asciiTheme="minorHAnsi" w:hAnsiTheme="minorHAnsi"/>
          <w:color w:val="auto"/>
        </w:rPr>
        <w:t xml:space="preserve"> </w:t>
      </w:r>
      <w:r w:rsidRPr="001B61AE">
        <w:rPr>
          <w:rFonts w:asciiTheme="minorHAnsi" w:hAnsiTheme="minorHAnsi" w:cstheme="minorHAnsi"/>
        </w:rPr>
        <w:t>;</w:t>
      </w:r>
    </w:p>
    <w:p w14:paraId="328A1349" w14:textId="4A5CC1EC" w:rsidR="001B61AE" w:rsidRDefault="001B61AE" w:rsidP="00455594">
      <w:pPr>
        <w:spacing w:after="0"/>
        <w:jc w:val="both"/>
        <w:rPr>
          <w:rFonts w:asciiTheme="minorHAnsi" w:hAnsiTheme="minorHAnsi" w:cstheme="minorHAnsi"/>
        </w:rPr>
      </w:pPr>
      <w:r w:rsidRPr="001B61AE">
        <w:rPr>
          <w:rFonts w:asciiTheme="minorHAnsi" w:hAnsiTheme="minorHAnsi" w:cstheme="minorHAnsi"/>
        </w:rPr>
        <w:sym w:font="Wingdings" w:char="F072"/>
      </w:r>
      <w:r w:rsidRPr="001B61AE">
        <w:rPr>
          <w:rFonts w:asciiTheme="minorHAnsi" w:hAnsiTheme="minorHAnsi" w:cstheme="minorHAnsi"/>
        </w:rPr>
        <w:t xml:space="preserve"> </w:t>
      </w:r>
      <w:r>
        <w:rPr>
          <w:rFonts w:asciiTheme="minorHAnsi" w:hAnsiTheme="minorHAnsi" w:cstheme="minorHAnsi"/>
        </w:rPr>
        <w:t>Fiche du coloriste indiquant les références des produits et/ou teintes retenu</w:t>
      </w:r>
      <w:r w:rsidR="00F00FE8">
        <w:rPr>
          <w:rFonts w:asciiTheme="minorHAnsi" w:hAnsiTheme="minorHAnsi" w:cstheme="minorHAnsi"/>
        </w:rPr>
        <w:t>e</w:t>
      </w:r>
      <w:r>
        <w:rPr>
          <w:rFonts w:asciiTheme="minorHAnsi" w:hAnsiTheme="minorHAnsi" w:cstheme="minorHAnsi"/>
        </w:rPr>
        <w:t>s</w:t>
      </w:r>
      <w:r w:rsidR="00CF30CD">
        <w:rPr>
          <w:rFonts w:asciiTheme="minorHAnsi" w:hAnsiTheme="minorHAnsi" w:cstheme="minorHAnsi"/>
        </w:rPr>
        <w:t>*</w:t>
      </w:r>
      <w:r w:rsidR="005C5B4A">
        <w:rPr>
          <w:rFonts w:asciiTheme="minorHAnsi" w:hAnsiTheme="minorHAnsi" w:cstheme="minorHAnsi"/>
        </w:rPr>
        <w:t>**</w:t>
      </w:r>
      <w:r>
        <w:rPr>
          <w:rFonts w:asciiTheme="minorHAnsi" w:hAnsiTheme="minorHAnsi" w:cstheme="minorHAnsi"/>
        </w:rPr>
        <w:t xml:space="preserve"> </w:t>
      </w:r>
      <w:r w:rsidRPr="001B61AE">
        <w:rPr>
          <w:rFonts w:asciiTheme="minorHAnsi" w:hAnsiTheme="minorHAnsi" w:cstheme="minorHAnsi"/>
        </w:rPr>
        <w:t>;</w:t>
      </w:r>
    </w:p>
    <w:p w14:paraId="519B8ABC" w14:textId="1B862B5E" w:rsidR="001B61AE" w:rsidRDefault="001B61AE" w:rsidP="00455594">
      <w:pPr>
        <w:spacing w:after="0"/>
        <w:jc w:val="both"/>
        <w:rPr>
          <w:rFonts w:asciiTheme="minorHAnsi" w:hAnsiTheme="minorHAnsi" w:cstheme="minorHAnsi"/>
        </w:rPr>
      </w:pPr>
      <w:r w:rsidRPr="001B61AE">
        <w:rPr>
          <w:rFonts w:asciiTheme="minorHAnsi" w:hAnsiTheme="minorHAnsi" w:cstheme="minorHAnsi"/>
        </w:rPr>
        <w:sym w:font="Wingdings" w:char="F072"/>
      </w:r>
      <w:r w:rsidRPr="001B61AE">
        <w:rPr>
          <w:rFonts w:asciiTheme="minorHAnsi" w:hAnsiTheme="minorHAnsi" w:cstheme="minorHAnsi"/>
        </w:rPr>
        <w:t xml:space="preserve"> </w:t>
      </w:r>
      <w:r w:rsidR="009669D2">
        <w:rPr>
          <w:rFonts w:asciiTheme="minorHAnsi" w:hAnsiTheme="minorHAnsi" w:cstheme="minorHAnsi"/>
        </w:rPr>
        <w:t>Tout élément probant jugé utile par le demandeur (étude, historique de l’immeuble, etc.)</w:t>
      </w:r>
      <w:r>
        <w:rPr>
          <w:rFonts w:asciiTheme="minorHAnsi" w:hAnsiTheme="minorHAnsi" w:cstheme="minorHAnsi"/>
        </w:rPr>
        <w:t xml:space="preserve"> </w:t>
      </w:r>
      <w:r w:rsidRPr="001B61AE">
        <w:rPr>
          <w:rFonts w:asciiTheme="minorHAnsi" w:hAnsiTheme="minorHAnsi" w:cstheme="minorHAnsi"/>
        </w:rPr>
        <w:t>;</w:t>
      </w:r>
    </w:p>
    <w:p w14:paraId="30788982" w14:textId="52EFDA63" w:rsidR="002D0225" w:rsidRDefault="002D0225" w:rsidP="00455594">
      <w:pPr>
        <w:tabs>
          <w:tab w:val="left" w:pos="3402"/>
        </w:tabs>
        <w:spacing w:after="0"/>
        <w:jc w:val="both"/>
        <w:rPr>
          <w:rFonts w:asciiTheme="minorHAnsi" w:hAnsiTheme="minorHAnsi" w:cstheme="minorHAnsi"/>
        </w:rPr>
      </w:pPr>
      <w:r w:rsidRPr="001B61AE">
        <w:rPr>
          <w:rFonts w:asciiTheme="minorHAnsi" w:hAnsiTheme="minorHAnsi" w:cstheme="minorHAnsi"/>
        </w:rPr>
        <w:sym w:font="Wingdings" w:char="F072"/>
      </w:r>
      <w:r>
        <w:rPr>
          <w:rFonts w:asciiTheme="minorHAnsi" w:hAnsiTheme="minorHAnsi" w:cstheme="minorHAnsi"/>
        </w:rPr>
        <w:t>Une copie de l’extrait du KBIS daté de moins de trois (3) mois si le demandeur est une personne morale (société, syndic de copropriété…) ;</w:t>
      </w:r>
    </w:p>
    <w:p w14:paraId="6FA1DD53" w14:textId="7AC8098D" w:rsidR="001B61AE" w:rsidRPr="001B61AE" w:rsidRDefault="001B61AE" w:rsidP="00455594">
      <w:pPr>
        <w:spacing w:after="0"/>
        <w:jc w:val="both"/>
        <w:rPr>
          <w:rFonts w:asciiTheme="minorHAnsi" w:hAnsiTheme="minorHAnsi" w:cstheme="minorHAnsi"/>
        </w:rPr>
      </w:pPr>
      <w:r w:rsidRPr="001B61AE">
        <w:rPr>
          <w:rFonts w:asciiTheme="minorHAnsi" w:hAnsiTheme="minorHAnsi" w:cstheme="minorHAnsi"/>
        </w:rPr>
        <w:sym w:font="Wingdings" w:char="F072"/>
      </w:r>
      <w:r w:rsidRPr="001B61AE">
        <w:rPr>
          <w:rFonts w:asciiTheme="minorHAnsi" w:hAnsiTheme="minorHAnsi" w:cstheme="minorHAnsi"/>
        </w:rPr>
        <w:t xml:space="preserve"> </w:t>
      </w:r>
      <w:r w:rsidR="009669D2">
        <w:rPr>
          <w:rFonts w:asciiTheme="minorHAnsi" w:hAnsiTheme="minorHAnsi" w:cstheme="minorHAnsi"/>
        </w:rPr>
        <w:t>Relevé d’Identité Bancaire (RIB).</w:t>
      </w:r>
    </w:p>
    <w:p w14:paraId="7E1561AD" w14:textId="77777777" w:rsidR="00A21C06" w:rsidRDefault="00A21C06" w:rsidP="00455594">
      <w:pPr>
        <w:pStyle w:val="Standard"/>
        <w:jc w:val="both"/>
        <w:rPr>
          <w:rFonts w:asciiTheme="minorHAnsi" w:eastAsiaTheme="minorHAnsi" w:hAnsiTheme="minorHAnsi"/>
          <w:bCs/>
          <w:iCs/>
          <w:color w:val="auto"/>
          <w:kern w:val="0"/>
          <w:lang w:eastAsia="en-US" w:bidi="ar-SA"/>
        </w:rPr>
      </w:pPr>
    </w:p>
    <w:p w14:paraId="410F3415" w14:textId="676AB396" w:rsidR="00F654F1" w:rsidRPr="00A21C06" w:rsidRDefault="00F654F1" w:rsidP="00455594">
      <w:pPr>
        <w:pStyle w:val="Standard"/>
        <w:jc w:val="both"/>
        <w:rPr>
          <w:rFonts w:asciiTheme="minorHAnsi" w:eastAsiaTheme="minorHAnsi" w:hAnsiTheme="minorHAnsi"/>
          <w:bCs/>
          <w:iCs/>
          <w:color w:val="auto"/>
          <w:kern w:val="0"/>
          <w:lang w:eastAsia="en-US" w:bidi="ar-SA"/>
        </w:rPr>
      </w:pPr>
      <w:r>
        <w:rPr>
          <w:rFonts w:asciiTheme="minorHAnsi" w:eastAsiaTheme="minorHAnsi" w:hAnsiTheme="minorHAnsi"/>
          <w:bCs/>
          <w:iCs/>
          <w:color w:val="auto"/>
          <w:kern w:val="0"/>
          <w:lang w:eastAsia="en-US" w:bidi="ar-SA"/>
        </w:rPr>
        <w:t>Les demandes d’occupation temporaire du domaine public en cas d’utilisation d’un échafaudage ou de palissade ou d’autres occupations nécessaires au chantier, notamment sur les trottoirs ou la voie publique, ne sont pas exigées dans le dossier de demande de subvention.</w:t>
      </w:r>
      <w:r w:rsidR="00A21C06">
        <w:rPr>
          <w:rFonts w:asciiTheme="minorHAnsi" w:eastAsiaTheme="minorHAnsi" w:hAnsiTheme="minorHAnsi"/>
          <w:bCs/>
          <w:iCs/>
          <w:color w:val="auto"/>
          <w:kern w:val="0"/>
          <w:lang w:eastAsia="en-US" w:bidi="ar-SA"/>
        </w:rPr>
        <w:t xml:space="preserve"> </w:t>
      </w:r>
      <w:r>
        <w:rPr>
          <w:rFonts w:asciiTheme="minorHAnsi" w:eastAsiaTheme="minorHAnsi" w:hAnsiTheme="minorHAnsi"/>
          <w:bCs/>
          <w:iCs/>
          <w:color w:val="auto"/>
          <w:kern w:val="0"/>
          <w:lang w:eastAsia="en-US" w:bidi="ar-SA"/>
        </w:rPr>
        <w:t xml:space="preserve">Ces demandes devront être adressées au service de l’Urbanisme avant le commencement du chantier. </w:t>
      </w:r>
      <w:r w:rsidRPr="00F654F1">
        <w:rPr>
          <w:rFonts w:asciiTheme="minorHAnsi" w:eastAsiaTheme="minorHAnsi" w:hAnsiTheme="minorHAnsi"/>
          <w:b/>
          <w:iCs/>
          <w:color w:val="auto"/>
          <w:kern w:val="0"/>
          <w:lang w:eastAsia="en-US" w:bidi="ar-SA"/>
        </w:rPr>
        <w:t>Elles sont obligatoires avant tout démarrage des travaux.</w:t>
      </w:r>
    </w:p>
    <w:p w14:paraId="08FBAFD7" w14:textId="6C005E0C" w:rsidR="00F654F1" w:rsidRDefault="00F654F1" w:rsidP="00455594">
      <w:pPr>
        <w:pStyle w:val="Standard"/>
        <w:jc w:val="both"/>
        <w:rPr>
          <w:rFonts w:asciiTheme="minorHAnsi" w:eastAsiaTheme="minorHAnsi" w:hAnsiTheme="minorHAnsi"/>
          <w:bCs/>
          <w:iCs/>
          <w:color w:val="auto"/>
          <w:kern w:val="0"/>
          <w:lang w:eastAsia="en-US" w:bidi="ar-SA"/>
        </w:rPr>
      </w:pPr>
    </w:p>
    <w:p w14:paraId="6524DC9B" w14:textId="24E3D5AE" w:rsidR="00373CFC" w:rsidRDefault="00CF30CD" w:rsidP="00CF30CD">
      <w:pPr>
        <w:pStyle w:val="Standard"/>
        <w:jc w:val="both"/>
        <w:rPr>
          <w:rFonts w:asciiTheme="minorHAnsi" w:eastAsiaTheme="minorHAnsi" w:hAnsiTheme="minorHAnsi"/>
          <w:b/>
          <w:i/>
          <w:color w:val="auto"/>
          <w:kern w:val="0"/>
          <w:lang w:eastAsia="en-US" w:bidi="ar-SA"/>
        </w:rPr>
      </w:pPr>
      <w:r w:rsidRPr="00CF30CD">
        <w:rPr>
          <w:rFonts w:asciiTheme="minorHAnsi" w:eastAsiaTheme="minorHAnsi" w:hAnsiTheme="minorHAnsi"/>
          <w:b/>
          <w:i/>
          <w:color w:val="auto"/>
          <w:kern w:val="0"/>
          <w:lang w:eastAsia="en-US" w:bidi="ar-SA"/>
        </w:rPr>
        <w:t>*</w:t>
      </w:r>
      <w:r w:rsidR="005C5B4A">
        <w:rPr>
          <w:rFonts w:asciiTheme="minorHAnsi" w:eastAsiaTheme="minorHAnsi" w:hAnsiTheme="minorHAnsi"/>
          <w:b/>
          <w:i/>
          <w:color w:val="auto"/>
          <w:kern w:val="0"/>
          <w:lang w:eastAsia="en-US" w:bidi="ar-SA"/>
        </w:rPr>
        <w:t xml:space="preserve">** </w:t>
      </w:r>
      <w:r w:rsidRPr="00CF30CD">
        <w:rPr>
          <w:rFonts w:asciiTheme="minorHAnsi" w:eastAsiaTheme="minorHAnsi" w:hAnsiTheme="minorHAnsi"/>
          <w:b/>
          <w:i/>
          <w:color w:val="auto"/>
          <w:kern w:val="0"/>
          <w:lang w:eastAsia="en-US" w:bidi="ar-SA"/>
        </w:rPr>
        <w:t>Ces pièces ne sont pas à fournir pour les biens situés en périmètre ABF.</w:t>
      </w:r>
    </w:p>
    <w:p w14:paraId="53893480" w14:textId="77777777" w:rsidR="00A03368" w:rsidRPr="00CF30CD" w:rsidRDefault="00A03368" w:rsidP="00CF30CD">
      <w:pPr>
        <w:pStyle w:val="Standard"/>
        <w:jc w:val="both"/>
        <w:rPr>
          <w:rFonts w:asciiTheme="minorHAnsi" w:eastAsiaTheme="minorHAnsi" w:hAnsiTheme="minorHAnsi"/>
          <w:b/>
          <w:i/>
          <w:color w:val="auto"/>
          <w:kern w:val="0"/>
          <w:lang w:eastAsia="en-US" w:bidi="ar-SA"/>
        </w:rPr>
      </w:pPr>
    </w:p>
    <w:p w14:paraId="724D98E0" w14:textId="4468A1AB" w:rsidR="00C97405" w:rsidRPr="00920614" w:rsidRDefault="00C97405" w:rsidP="00455594">
      <w:pPr>
        <w:pStyle w:val="Standard"/>
        <w:jc w:val="both"/>
        <w:rPr>
          <w:rFonts w:asciiTheme="minorHAnsi" w:hAnsiTheme="minorHAnsi"/>
          <w:b/>
          <w:bCs/>
          <w:color w:val="auto"/>
          <w:u w:val="single"/>
        </w:rPr>
      </w:pPr>
      <w:r w:rsidRPr="00920614">
        <w:rPr>
          <w:rFonts w:asciiTheme="minorHAnsi" w:hAnsiTheme="minorHAnsi"/>
          <w:b/>
          <w:bCs/>
          <w:color w:val="auto"/>
          <w:u w:val="single"/>
        </w:rPr>
        <w:t>3.</w:t>
      </w:r>
      <w:r w:rsidR="006B03F0">
        <w:rPr>
          <w:rFonts w:asciiTheme="minorHAnsi" w:hAnsiTheme="minorHAnsi"/>
          <w:b/>
          <w:bCs/>
          <w:color w:val="auto"/>
          <w:u w:val="single"/>
        </w:rPr>
        <w:t>11</w:t>
      </w:r>
      <w:r w:rsidRPr="00920614">
        <w:rPr>
          <w:rFonts w:asciiTheme="minorHAnsi" w:hAnsiTheme="minorHAnsi"/>
          <w:b/>
          <w:bCs/>
          <w:color w:val="auto"/>
          <w:u w:val="single"/>
        </w:rPr>
        <w:t xml:space="preserve">- Engagements du </w:t>
      </w:r>
      <w:r w:rsidR="00000487" w:rsidRPr="00920614">
        <w:rPr>
          <w:rFonts w:asciiTheme="minorHAnsi" w:hAnsiTheme="minorHAnsi"/>
          <w:b/>
          <w:bCs/>
          <w:color w:val="auto"/>
          <w:u w:val="single"/>
        </w:rPr>
        <w:t xml:space="preserve">demandeur </w:t>
      </w:r>
    </w:p>
    <w:p w14:paraId="25EEBB0B" w14:textId="704B80C8" w:rsidR="00000487" w:rsidRDefault="00E7286F" w:rsidP="00455594">
      <w:pPr>
        <w:pStyle w:val="Standard"/>
        <w:jc w:val="both"/>
        <w:rPr>
          <w:rFonts w:asciiTheme="minorHAnsi" w:hAnsiTheme="minorHAnsi"/>
          <w:bCs/>
          <w:color w:val="auto"/>
        </w:rPr>
      </w:pPr>
      <w:r>
        <w:rPr>
          <w:rFonts w:asciiTheme="minorHAnsi" w:hAnsiTheme="minorHAnsi"/>
          <w:bCs/>
          <w:color w:val="auto"/>
        </w:rPr>
        <w:t>Le demandeur s’engage à ce que l</w:t>
      </w:r>
      <w:r w:rsidR="009808BF">
        <w:rPr>
          <w:rFonts w:asciiTheme="minorHAnsi" w:hAnsiTheme="minorHAnsi"/>
          <w:bCs/>
          <w:color w:val="auto"/>
        </w:rPr>
        <w:t xml:space="preserve">es travaux à réaliser sur les façades </w:t>
      </w:r>
      <w:r w:rsidR="00720ADA">
        <w:rPr>
          <w:rFonts w:asciiTheme="minorHAnsi" w:hAnsiTheme="minorHAnsi"/>
          <w:bCs/>
          <w:color w:val="auto"/>
        </w:rPr>
        <w:t>s’inscri</w:t>
      </w:r>
      <w:r>
        <w:rPr>
          <w:rFonts w:asciiTheme="minorHAnsi" w:hAnsiTheme="minorHAnsi"/>
          <w:bCs/>
          <w:color w:val="auto"/>
        </w:rPr>
        <w:t>vent</w:t>
      </w:r>
      <w:r w:rsidR="00720ADA">
        <w:rPr>
          <w:rFonts w:asciiTheme="minorHAnsi" w:hAnsiTheme="minorHAnsi"/>
          <w:bCs/>
          <w:color w:val="auto"/>
        </w:rPr>
        <w:t xml:space="preserve"> dans le respect de la qualité architecturale (composition de la façade, éléments structurants, corniche, bandeau, chaîne d’angle, soubassement…)</w:t>
      </w:r>
      <w:r>
        <w:rPr>
          <w:rFonts w:asciiTheme="minorHAnsi" w:hAnsiTheme="minorHAnsi"/>
          <w:bCs/>
          <w:color w:val="auto"/>
        </w:rPr>
        <w:t xml:space="preserve"> du bâti</w:t>
      </w:r>
      <w:r w:rsidR="00720ADA">
        <w:rPr>
          <w:rFonts w:asciiTheme="minorHAnsi" w:hAnsiTheme="minorHAnsi"/>
          <w:bCs/>
          <w:color w:val="auto"/>
        </w:rPr>
        <w:t>.</w:t>
      </w:r>
    </w:p>
    <w:p w14:paraId="1B98678D" w14:textId="77777777" w:rsidR="00373CFC" w:rsidRDefault="00373CFC" w:rsidP="00455594">
      <w:pPr>
        <w:pStyle w:val="Standard"/>
        <w:jc w:val="both"/>
        <w:rPr>
          <w:rFonts w:asciiTheme="minorHAnsi" w:hAnsiTheme="minorHAnsi"/>
          <w:bCs/>
          <w:color w:val="auto"/>
        </w:rPr>
      </w:pPr>
    </w:p>
    <w:p w14:paraId="0BB8DEBB" w14:textId="3B89A13B" w:rsidR="00720ADA" w:rsidRDefault="00720ADA" w:rsidP="00455594">
      <w:pPr>
        <w:pStyle w:val="Standard"/>
        <w:jc w:val="both"/>
        <w:rPr>
          <w:rFonts w:asciiTheme="minorHAnsi" w:hAnsiTheme="minorHAnsi"/>
          <w:bCs/>
          <w:color w:val="auto"/>
        </w:rPr>
      </w:pPr>
      <w:r>
        <w:rPr>
          <w:rFonts w:asciiTheme="minorHAnsi" w:hAnsiTheme="minorHAnsi"/>
          <w:bCs/>
          <w:color w:val="auto"/>
        </w:rPr>
        <w:t>Les travaux doivent avoir pour but et pour conséquence d’assurer :</w:t>
      </w:r>
    </w:p>
    <w:p w14:paraId="29FB3B76" w14:textId="4DA7B777" w:rsidR="00720ADA" w:rsidRDefault="00720ADA" w:rsidP="00455594">
      <w:pPr>
        <w:pStyle w:val="Standard"/>
        <w:jc w:val="both"/>
        <w:rPr>
          <w:rFonts w:asciiTheme="minorHAnsi" w:hAnsiTheme="minorHAnsi" w:cstheme="minorHAnsi"/>
        </w:rPr>
      </w:pPr>
      <w:r w:rsidRPr="00544F79">
        <w:t>►</w:t>
      </w:r>
      <w:r w:rsidRPr="00544F79">
        <w:rPr>
          <w:rFonts w:asciiTheme="minorHAnsi" w:hAnsiTheme="minorHAnsi" w:cstheme="minorHAnsi"/>
        </w:rPr>
        <w:t xml:space="preserve"> </w:t>
      </w:r>
      <w:r>
        <w:rPr>
          <w:rFonts w:asciiTheme="minorHAnsi" w:hAnsiTheme="minorHAnsi" w:cstheme="minorHAnsi"/>
        </w:rPr>
        <w:t>La bonne conservation et la pérennité de la façade en utilisant des matériaux et des mises en œuvre adaptées ;</w:t>
      </w:r>
    </w:p>
    <w:p w14:paraId="363634EF" w14:textId="7EAD5B2B" w:rsidR="00720ADA" w:rsidRDefault="00720ADA" w:rsidP="00455594">
      <w:pPr>
        <w:pStyle w:val="Standard"/>
        <w:jc w:val="both"/>
        <w:rPr>
          <w:rFonts w:asciiTheme="minorHAnsi" w:hAnsiTheme="minorHAnsi" w:cstheme="minorHAnsi"/>
        </w:rPr>
      </w:pPr>
      <w:r w:rsidRPr="00544F79">
        <w:t>►</w:t>
      </w:r>
      <w:r w:rsidRPr="00544F79">
        <w:rPr>
          <w:rFonts w:asciiTheme="minorHAnsi" w:hAnsiTheme="minorHAnsi" w:cstheme="minorHAnsi"/>
        </w:rPr>
        <w:t xml:space="preserve"> </w:t>
      </w:r>
      <w:r>
        <w:rPr>
          <w:rFonts w:asciiTheme="minorHAnsi" w:hAnsiTheme="minorHAnsi" w:cstheme="minorHAnsi"/>
        </w:rPr>
        <w:t>Une mise en valeur qu’il s’agisse de la composition de la façade, de la qualité des matériaux, des éléments de décor.</w:t>
      </w:r>
    </w:p>
    <w:p w14:paraId="4F05979C" w14:textId="77777777" w:rsidR="00A12618" w:rsidRDefault="00A12618" w:rsidP="00455594">
      <w:pPr>
        <w:pStyle w:val="Standard"/>
        <w:jc w:val="both"/>
        <w:rPr>
          <w:rFonts w:asciiTheme="minorHAnsi" w:hAnsiTheme="minorHAnsi" w:cstheme="minorHAnsi"/>
        </w:rPr>
      </w:pPr>
    </w:p>
    <w:p w14:paraId="46BE4B79" w14:textId="48F567EA" w:rsidR="00720ADA" w:rsidRDefault="00720ADA" w:rsidP="00455594">
      <w:pPr>
        <w:pStyle w:val="Standard"/>
        <w:jc w:val="both"/>
        <w:rPr>
          <w:rFonts w:asciiTheme="minorHAnsi" w:hAnsiTheme="minorHAnsi" w:cstheme="minorHAnsi"/>
        </w:rPr>
      </w:pPr>
      <w:r>
        <w:rPr>
          <w:rFonts w:asciiTheme="minorHAnsi" w:hAnsiTheme="minorHAnsi" w:cstheme="minorHAnsi"/>
        </w:rPr>
        <w:t>Les aides accordées par la Région Occitanie et la Ville d’Amélie-les-Bains-Palalda doivent permettre aux propriétaires de respecter ces objectifs. Le ravalement n’a pas pour simple objet d’en améliorer l’aspect et d’en modifier la teinte. Il doit contribuer à sa bonne conservation.</w:t>
      </w:r>
    </w:p>
    <w:p w14:paraId="09A053FA" w14:textId="66C25ABC" w:rsidR="00720ADA" w:rsidRDefault="00720ADA" w:rsidP="00455594">
      <w:pPr>
        <w:pStyle w:val="Standard"/>
        <w:jc w:val="both"/>
        <w:rPr>
          <w:rFonts w:asciiTheme="minorHAnsi" w:hAnsiTheme="minorHAnsi" w:cstheme="minorHAnsi"/>
        </w:rPr>
      </w:pPr>
    </w:p>
    <w:p w14:paraId="491FD1FC" w14:textId="01927A96" w:rsidR="00720ADA" w:rsidRDefault="00720ADA" w:rsidP="00455594">
      <w:pPr>
        <w:pStyle w:val="Standard"/>
        <w:jc w:val="both"/>
        <w:rPr>
          <w:rFonts w:asciiTheme="minorHAnsi" w:hAnsiTheme="minorHAnsi" w:cstheme="minorHAnsi"/>
        </w:rPr>
      </w:pPr>
      <w:r>
        <w:rPr>
          <w:rFonts w:asciiTheme="minorHAnsi" w:hAnsiTheme="minorHAnsi" w:cstheme="minorHAnsi"/>
        </w:rPr>
        <w:t>La règle pour pouvoir bénéficier de la subvention est de présenter un projet de traitement global et qualitatif de la totalité des façades visibles depuis l’espace public nécessitant une réhabilitation. Cette règle s’applique quel que soit l’usage du bâtiment concerné (commercial, professionnel, habitation, mixte).</w:t>
      </w:r>
    </w:p>
    <w:p w14:paraId="6B757E9E" w14:textId="15876119" w:rsidR="00720ADA" w:rsidRDefault="00720ADA" w:rsidP="00455594">
      <w:pPr>
        <w:pStyle w:val="Standard"/>
        <w:jc w:val="both"/>
        <w:rPr>
          <w:rFonts w:asciiTheme="minorHAnsi" w:hAnsiTheme="minorHAnsi" w:cstheme="minorHAnsi"/>
        </w:rPr>
      </w:pPr>
    </w:p>
    <w:p w14:paraId="05A4B81A" w14:textId="6ACDF03C" w:rsidR="00720ADA" w:rsidRDefault="00720ADA" w:rsidP="00455594">
      <w:pPr>
        <w:pStyle w:val="Standard"/>
        <w:jc w:val="both"/>
        <w:rPr>
          <w:rFonts w:asciiTheme="minorHAnsi" w:hAnsiTheme="minorHAnsi" w:cstheme="minorHAnsi"/>
        </w:rPr>
      </w:pPr>
      <w:r>
        <w:rPr>
          <w:rFonts w:asciiTheme="minorHAnsi" w:hAnsiTheme="minorHAnsi" w:cstheme="minorHAnsi"/>
        </w:rPr>
        <w:t xml:space="preserve">Les collectivités s’octroient le droit </w:t>
      </w:r>
      <w:r w:rsidR="00E7286F">
        <w:rPr>
          <w:rFonts w:asciiTheme="minorHAnsi" w:hAnsiTheme="minorHAnsi" w:cstheme="minorHAnsi"/>
        </w:rPr>
        <w:t>de refuser le versement d’une subvention à tout dossier de rénovation ne mettant pas correctement en valeur le patrimoine de la Ville d’Amélie-les-Bains-Palalda.</w:t>
      </w:r>
    </w:p>
    <w:p w14:paraId="798621A2" w14:textId="29C53D2A" w:rsidR="00E7286F" w:rsidRDefault="00E7286F" w:rsidP="00455594">
      <w:pPr>
        <w:pStyle w:val="Standard"/>
        <w:jc w:val="both"/>
        <w:rPr>
          <w:rFonts w:asciiTheme="minorHAnsi" w:hAnsiTheme="minorHAnsi" w:cstheme="minorHAnsi"/>
        </w:rPr>
      </w:pPr>
    </w:p>
    <w:p w14:paraId="0EC82ABC" w14:textId="18730D00" w:rsidR="00E7286F" w:rsidRPr="009808BF" w:rsidRDefault="00E7286F" w:rsidP="00455594">
      <w:pPr>
        <w:pStyle w:val="Standard"/>
        <w:jc w:val="both"/>
        <w:rPr>
          <w:rFonts w:asciiTheme="minorHAnsi" w:hAnsiTheme="minorHAnsi"/>
          <w:bCs/>
          <w:color w:val="auto"/>
        </w:rPr>
      </w:pPr>
      <w:r>
        <w:rPr>
          <w:rFonts w:asciiTheme="minorHAnsi" w:hAnsiTheme="minorHAnsi" w:cstheme="minorHAnsi"/>
        </w:rPr>
        <w:lastRenderedPageBreak/>
        <w:t>Les collectivités s’octroient, après avis pris auprès de l’ABF et/ou d’un économiste, le droit de refuser l’attribution d’une subvention dans le cas où un devis serait manifestement surévalué par rapport au prix du marché. Dans cette hypothèse, et avant d’opposer le refus, la Ville d’Amélie-les-Bains-Palalda sera fondée à solliciter auprès d</w:t>
      </w:r>
      <w:r w:rsidR="007C4712">
        <w:rPr>
          <w:rFonts w:asciiTheme="minorHAnsi" w:hAnsiTheme="minorHAnsi" w:cstheme="minorHAnsi"/>
        </w:rPr>
        <w:t>e l’(des) entreprise(s)</w:t>
      </w:r>
      <w:r>
        <w:rPr>
          <w:rFonts w:asciiTheme="minorHAnsi" w:hAnsiTheme="minorHAnsi" w:cstheme="minorHAnsi"/>
        </w:rPr>
        <w:t xml:space="preserve"> </w:t>
      </w:r>
      <w:r w:rsidR="007C4712">
        <w:rPr>
          <w:rFonts w:asciiTheme="minorHAnsi" w:hAnsiTheme="minorHAnsi" w:cstheme="minorHAnsi"/>
        </w:rPr>
        <w:t xml:space="preserve">de son choix </w:t>
      </w:r>
      <w:r>
        <w:rPr>
          <w:rFonts w:asciiTheme="minorHAnsi" w:hAnsiTheme="minorHAnsi" w:cstheme="minorHAnsi"/>
        </w:rPr>
        <w:t>la production d</w:t>
      </w:r>
      <w:r w:rsidR="007C4712">
        <w:rPr>
          <w:rFonts w:asciiTheme="minorHAnsi" w:hAnsiTheme="minorHAnsi" w:cstheme="minorHAnsi"/>
        </w:rPr>
        <w:t>’un (de)</w:t>
      </w:r>
      <w:r>
        <w:rPr>
          <w:rFonts w:asciiTheme="minorHAnsi" w:hAnsiTheme="minorHAnsi" w:cstheme="minorHAnsi"/>
        </w:rPr>
        <w:t xml:space="preserve"> devis comparatif</w:t>
      </w:r>
      <w:r w:rsidR="007C4712">
        <w:rPr>
          <w:rFonts w:asciiTheme="minorHAnsi" w:hAnsiTheme="minorHAnsi" w:cstheme="minorHAnsi"/>
        </w:rPr>
        <w:t>(</w:t>
      </w:r>
      <w:r>
        <w:rPr>
          <w:rFonts w:asciiTheme="minorHAnsi" w:hAnsiTheme="minorHAnsi" w:cstheme="minorHAnsi"/>
        </w:rPr>
        <w:t>s</w:t>
      </w:r>
      <w:r w:rsidR="007C4712">
        <w:rPr>
          <w:rFonts w:asciiTheme="minorHAnsi" w:hAnsiTheme="minorHAnsi" w:cstheme="minorHAnsi"/>
        </w:rPr>
        <w:t>)</w:t>
      </w:r>
      <w:r>
        <w:rPr>
          <w:rFonts w:asciiTheme="minorHAnsi" w:hAnsiTheme="minorHAnsi" w:cstheme="minorHAnsi"/>
        </w:rPr>
        <w:t xml:space="preserve">. S’il est démontré que le devis est surévalué, le demandeur sera invité à modifier son dossier de demande en produisant un nouveau devis conforme aux prix du marché. Si en revanche, le demandeur refuse de modifier son devis surévalué, </w:t>
      </w:r>
      <w:r w:rsidR="00283707">
        <w:rPr>
          <w:rFonts w:asciiTheme="minorHAnsi" w:hAnsiTheme="minorHAnsi" w:cstheme="minorHAnsi"/>
        </w:rPr>
        <w:t xml:space="preserve">l’aide des collectivités lui sera refusée. </w:t>
      </w:r>
    </w:p>
    <w:p w14:paraId="7C6126E9" w14:textId="04E231CE" w:rsidR="009808BF" w:rsidRDefault="009808BF" w:rsidP="00455594">
      <w:pPr>
        <w:pStyle w:val="Standard"/>
        <w:jc w:val="both"/>
        <w:rPr>
          <w:rFonts w:asciiTheme="minorHAnsi" w:hAnsiTheme="minorHAnsi"/>
          <w:bCs/>
          <w:color w:val="auto"/>
        </w:rPr>
      </w:pPr>
    </w:p>
    <w:p w14:paraId="181A4B5C" w14:textId="0ED9F4C9" w:rsidR="001A0B65" w:rsidRDefault="001B3A58" w:rsidP="00455594">
      <w:pPr>
        <w:pStyle w:val="Standard"/>
        <w:jc w:val="both"/>
        <w:rPr>
          <w:rFonts w:asciiTheme="minorHAnsi" w:hAnsiTheme="minorHAnsi"/>
          <w:bCs/>
          <w:color w:val="auto"/>
        </w:rPr>
      </w:pPr>
      <w:r w:rsidRPr="001B3A58">
        <w:rPr>
          <w:rFonts w:asciiTheme="minorHAnsi" w:hAnsiTheme="minorHAnsi"/>
          <w:bCs/>
          <w:color w:val="auto"/>
        </w:rPr>
        <w:t xml:space="preserve">Préalablement au dépôt du dossier de demande d’aide financière, le propriétaire (pétitionnaire) s’assure </w:t>
      </w:r>
      <w:r w:rsidR="00A24AE4">
        <w:rPr>
          <w:rFonts w:asciiTheme="minorHAnsi" w:hAnsiTheme="minorHAnsi"/>
          <w:bCs/>
          <w:color w:val="auto"/>
        </w:rPr>
        <w:t xml:space="preserve">notamment </w:t>
      </w:r>
      <w:r w:rsidRPr="001B3A58">
        <w:rPr>
          <w:rFonts w:asciiTheme="minorHAnsi" w:hAnsiTheme="minorHAnsi"/>
          <w:bCs/>
          <w:color w:val="auto"/>
        </w:rPr>
        <w:t xml:space="preserve">que le(s) logement(s) de l’immeuble à ravaler </w:t>
      </w:r>
      <w:r w:rsidR="001A0B65">
        <w:rPr>
          <w:rFonts w:asciiTheme="minorHAnsi" w:hAnsiTheme="minorHAnsi"/>
          <w:bCs/>
          <w:color w:val="auto"/>
        </w:rPr>
        <w:t>est (</w:t>
      </w:r>
      <w:r w:rsidRPr="001B3A58">
        <w:rPr>
          <w:rFonts w:asciiTheme="minorHAnsi" w:hAnsiTheme="minorHAnsi"/>
          <w:bCs/>
          <w:color w:val="auto"/>
        </w:rPr>
        <w:t>sont</w:t>
      </w:r>
      <w:r w:rsidR="001A0B65">
        <w:rPr>
          <w:rFonts w:asciiTheme="minorHAnsi" w:hAnsiTheme="minorHAnsi"/>
          <w:bCs/>
          <w:color w:val="auto"/>
        </w:rPr>
        <w:t>)</w:t>
      </w:r>
      <w:r w:rsidRPr="001B3A58">
        <w:rPr>
          <w:rFonts w:asciiTheme="minorHAnsi" w:hAnsiTheme="minorHAnsi"/>
          <w:bCs/>
          <w:color w:val="auto"/>
        </w:rPr>
        <w:t xml:space="preserve"> décent</w:t>
      </w:r>
      <w:r w:rsidR="001A0B65">
        <w:rPr>
          <w:rFonts w:asciiTheme="minorHAnsi" w:hAnsiTheme="minorHAnsi"/>
          <w:bCs/>
          <w:color w:val="auto"/>
        </w:rPr>
        <w:t>(</w:t>
      </w:r>
      <w:r w:rsidRPr="001B3A58">
        <w:rPr>
          <w:rFonts w:asciiTheme="minorHAnsi" w:hAnsiTheme="minorHAnsi"/>
          <w:bCs/>
          <w:color w:val="auto"/>
        </w:rPr>
        <w:t>s</w:t>
      </w:r>
      <w:r w:rsidR="001A0B65">
        <w:rPr>
          <w:rFonts w:asciiTheme="minorHAnsi" w:hAnsiTheme="minorHAnsi"/>
          <w:bCs/>
          <w:color w:val="auto"/>
        </w:rPr>
        <w:t>) au sens du décret n°2002-120 du 30 janvier 2002 relatif aux caractéristiques du logement décent pris pour l’application de l’article 187 de la loi n°2000-1208 du 13 décembre 2000 relative à la solidarité et au renouvellement urbains.</w:t>
      </w:r>
    </w:p>
    <w:p w14:paraId="5CAE7D30" w14:textId="77777777" w:rsidR="001B3A58" w:rsidRPr="009808BF" w:rsidRDefault="001B3A58" w:rsidP="00455594">
      <w:pPr>
        <w:pStyle w:val="Standard"/>
        <w:jc w:val="both"/>
        <w:rPr>
          <w:rFonts w:asciiTheme="minorHAnsi" w:hAnsiTheme="minorHAnsi"/>
          <w:bCs/>
          <w:color w:val="auto"/>
        </w:rPr>
      </w:pPr>
    </w:p>
    <w:p w14:paraId="5252FDD7" w14:textId="716AEB76" w:rsidR="009808BF" w:rsidRDefault="002D0225" w:rsidP="00455594">
      <w:pPr>
        <w:pStyle w:val="Standard"/>
        <w:jc w:val="both"/>
        <w:rPr>
          <w:rFonts w:asciiTheme="minorHAnsi" w:hAnsiTheme="minorHAnsi"/>
          <w:bCs/>
          <w:color w:val="auto"/>
        </w:rPr>
      </w:pPr>
      <w:r>
        <w:rPr>
          <w:rFonts w:asciiTheme="minorHAnsi" w:hAnsiTheme="minorHAnsi"/>
          <w:bCs/>
          <w:color w:val="auto"/>
        </w:rPr>
        <w:t xml:space="preserve">Avant le démarrage des travaux, le demandeur devra obligatoirement organiser une visite préalable avec </w:t>
      </w:r>
      <w:r w:rsidR="00A12618">
        <w:rPr>
          <w:rFonts w:asciiTheme="minorHAnsi" w:hAnsiTheme="minorHAnsi"/>
          <w:bCs/>
          <w:color w:val="auto"/>
        </w:rPr>
        <w:t xml:space="preserve">le chargé d’opération visé à l’article 3.9 </w:t>
      </w:r>
      <w:r>
        <w:rPr>
          <w:rFonts w:asciiTheme="minorHAnsi" w:hAnsiTheme="minorHAnsi"/>
          <w:bCs/>
          <w:color w:val="auto"/>
        </w:rPr>
        <w:t>et avec le (les) entrepreneur(s) en charge des travaux, ceci afin de veiller à ce que les prescriptions architecturales soient respectées, notamment celles de l’ABF.</w:t>
      </w:r>
    </w:p>
    <w:p w14:paraId="4A255D51" w14:textId="1679C239" w:rsidR="002D0225" w:rsidRDefault="002D0225" w:rsidP="00455594">
      <w:pPr>
        <w:pStyle w:val="Standard"/>
        <w:jc w:val="both"/>
        <w:rPr>
          <w:rFonts w:asciiTheme="minorHAnsi" w:hAnsiTheme="minorHAnsi"/>
          <w:bCs/>
          <w:color w:val="auto"/>
        </w:rPr>
      </w:pPr>
    </w:p>
    <w:p w14:paraId="3F2780FA" w14:textId="24962194" w:rsidR="005C1188" w:rsidRDefault="002D0225" w:rsidP="00455594">
      <w:pPr>
        <w:pStyle w:val="Standard"/>
        <w:jc w:val="both"/>
        <w:rPr>
          <w:rFonts w:asciiTheme="minorHAnsi" w:hAnsiTheme="minorHAnsi"/>
          <w:bCs/>
          <w:color w:val="auto"/>
        </w:rPr>
      </w:pPr>
      <w:r>
        <w:rPr>
          <w:rFonts w:asciiTheme="minorHAnsi" w:hAnsiTheme="minorHAnsi"/>
          <w:bCs/>
          <w:color w:val="auto"/>
        </w:rPr>
        <w:t xml:space="preserve">A l’issue des travaux, </w:t>
      </w:r>
      <w:r w:rsidR="007750B1">
        <w:rPr>
          <w:rFonts w:asciiTheme="minorHAnsi" w:hAnsiTheme="minorHAnsi"/>
          <w:bCs/>
          <w:color w:val="auto"/>
        </w:rPr>
        <w:t xml:space="preserve">le demandeur devra se rapprocher du </w:t>
      </w:r>
      <w:r w:rsidR="00A12618">
        <w:rPr>
          <w:rFonts w:asciiTheme="minorHAnsi" w:hAnsiTheme="minorHAnsi"/>
          <w:bCs/>
          <w:color w:val="auto"/>
        </w:rPr>
        <w:t xml:space="preserve">chargé d’opération </w:t>
      </w:r>
      <w:r w:rsidR="007750B1">
        <w:rPr>
          <w:rFonts w:asciiTheme="minorHAnsi" w:hAnsiTheme="minorHAnsi"/>
          <w:bCs/>
          <w:color w:val="auto"/>
        </w:rPr>
        <w:t>en vue du versement de la subvention. La demande, qui comprendra les éléments figurant à l’article 3.</w:t>
      </w:r>
      <w:r w:rsidR="00A24AE4">
        <w:rPr>
          <w:rFonts w:asciiTheme="minorHAnsi" w:hAnsiTheme="minorHAnsi"/>
          <w:bCs/>
          <w:color w:val="auto"/>
        </w:rPr>
        <w:t>7</w:t>
      </w:r>
      <w:r w:rsidR="007750B1">
        <w:rPr>
          <w:rFonts w:asciiTheme="minorHAnsi" w:hAnsiTheme="minorHAnsi"/>
          <w:bCs/>
          <w:color w:val="auto"/>
        </w:rPr>
        <w:t xml:space="preserve"> du présent règlement, s’effectuera par tous moyens permettant d’attester sa réception par le service municipal concerné</w:t>
      </w:r>
      <w:r w:rsidR="00A16214">
        <w:rPr>
          <w:rFonts w:asciiTheme="minorHAnsi" w:hAnsiTheme="minorHAnsi"/>
          <w:bCs/>
          <w:color w:val="auto"/>
        </w:rPr>
        <w:t>.</w:t>
      </w:r>
    </w:p>
    <w:p w14:paraId="46696751" w14:textId="77777777" w:rsidR="00A12618" w:rsidRPr="00A16214" w:rsidRDefault="00A12618" w:rsidP="00455594">
      <w:pPr>
        <w:pStyle w:val="Standard"/>
        <w:jc w:val="both"/>
        <w:rPr>
          <w:rFonts w:asciiTheme="minorHAnsi" w:hAnsiTheme="minorHAnsi"/>
          <w:bCs/>
          <w:color w:val="auto"/>
        </w:rPr>
      </w:pPr>
    </w:p>
    <w:p w14:paraId="1869F2A6" w14:textId="698BC425" w:rsidR="00C97405" w:rsidRPr="00502E0F" w:rsidRDefault="00C97405" w:rsidP="00455594">
      <w:pPr>
        <w:pStyle w:val="Standard"/>
        <w:jc w:val="both"/>
        <w:rPr>
          <w:rFonts w:asciiTheme="minorHAnsi" w:hAnsiTheme="minorHAnsi"/>
          <w:b/>
          <w:bCs/>
          <w:color w:val="auto"/>
          <w:u w:val="single"/>
        </w:rPr>
      </w:pPr>
      <w:r w:rsidRPr="00502E0F">
        <w:rPr>
          <w:rFonts w:asciiTheme="minorHAnsi" w:hAnsiTheme="minorHAnsi"/>
          <w:b/>
          <w:bCs/>
          <w:color w:val="auto"/>
          <w:u w:val="single"/>
        </w:rPr>
        <w:t>3.</w:t>
      </w:r>
      <w:r w:rsidR="006B03F0">
        <w:rPr>
          <w:rFonts w:asciiTheme="minorHAnsi" w:hAnsiTheme="minorHAnsi"/>
          <w:b/>
          <w:bCs/>
          <w:color w:val="auto"/>
          <w:u w:val="single"/>
        </w:rPr>
        <w:t>12</w:t>
      </w:r>
      <w:r w:rsidRPr="00502E0F">
        <w:rPr>
          <w:rFonts w:asciiTheme="minorHAnsi" w:hAnsiTheme="minorHAnsi"/>
          <w:b/>
          <w:bCs/>
          <w:color w:val="auto"/>
          <w:u w:val="single"/>
        </w:rPr>
        <w:t xml:space="preserve">- Communication </w:t>
      </w:r>
    </w:p>
    <w:p w14:paraId="29C18078" w14:textId="77777777" w:rsidR="00502E0F" w:rsidRDefault="00502E0F" w:rsidP="00455594">
      <w:pPr>
        <w:pStyle w:val="Standard"/>
        <w:jc w:val="both"/>
        <w:rPr>
          <w:rFonts w:asciiTheme="minorHAnsi" w:hAnsiTheme="minorHAnsi"/>
          <w:color w:val="auto"/>
        </w:rPr>
      </w:pPr>
      <w:r>
        <w:rPr>
          <w:rFonts w:asciiTheme="minorHAnsi" w:hAnsiTheme="minorHAnsi"/>
          <w:color w:val="auto"/>
        </w:rPr>
        <w:t>Les bénéficiaires de la subvention devront :</w:t>
      </w:r>
    </w:p>
    <w:p w14:paraId="7F6A3A74" w14:textId="2429F0AE" w:rsidR="00502E0F" w:rsidRDefault="00502E0F" w:rsidP="00455594">
      <w:pPr>
        <w:pStyle w:val="Standard"/>
        <w:jc w:val="both"/>
        <w:rPr>
          <w:rFonts w:asciiTheme="minorHAnsi" w:eastAsia="Times New Roman" w:hAnsiTheme="minorHAnsi" w:cstheme="minorHAnsi"/>
          <w:lang w:eastAsia="fr-FR"/>
        </w:rPr>
      </w:pPr>
      <w:r>
        <w:rPr>
          <w:rFonts w:ascii="Times New Roman" w:hAnsi="Times New Roman" w:cs="Times New Roman"/>
          <w:color w:val="auto"/>
        </w:rPr>
        <w:t>►</w:t>
      </w:r>
      <w:r>
        <w:rPr>
          <w:rFonts w:ascii="Times New Roman" w:hAnsi="Times New Roman" w:cs="Times New Roman"/>
        </w:rPr>
        <w:t xml:space="preserve"> </w:t>
      </w:r>
      <w:r>
        <w:rPr>
          <w:rFonts w:asciiTheme="minorHAnsi" w:eastAsia="Times New Roman" w:hAnsiTheme="minorHAnsi" w:cstheme="minorHAnsi"/>
          <w:lang w:eastAsia="fr-FR"/>
        </w:rPr>
        <w:t xml:space="preserve">Mettre en place pendant toute la durée du chantier un panneau ou une affiche suivant le cas, fourni par la Ville faisant la promotion des aides </w:t>
      </w:r>
      <w:r w:rsidR="005C1188">
        <w:rPr>
          <w:rFonts w:asciiTheme="minorHAnsi" w:eastAsia="Times New Roman" w:hAnsiTheme="minorHAnsi" w:cstheme="minorHAnsi"/>
          <w:lang w:eastAsia="fr-FR"/>
        </w:rPr>
        <w:t xml:space="preserve">Régionale et </w:t>
      </w:r>
      <w:r>
        <w:rPr>
          <w:rFonts w:asciiTheme="minorHAnsi" w:eastAsia="Times New Roman" w:hAnsiTheme="minorHAnsi" w:cstheme="minorHAnsi"/>
          <w:lang w:eastAsia="fr-FR"/>
        </w:rPr>
        <w:t xml:space="preserve">municipale. Le panneau devra être </w:t>
      </w:r>
      <w:r w:rsidR="00BA0B85">
        <w:rPr>
          <w:rFonts w:asciiTheme="minorHAnsi" w:eastAsia="Times New Roman" w:hAnsiTheme="minorHAnsi" w:cstheme="minorHAnsi"/>
          <w:lang w:eastAsia="fr-FR"/>
        </w:rPr>
        <w:t xml:space="preserve">apposé sur la partie visible depuis l’espace public de l’échafaudage </w:t>
      </w:r>
      <w:r w:rsidR="00F654F1">
        <w:rPr>
          <w:rFonts w:asciiTheme="minorHAnsi" w:eastAsia="Times New Roman" w:hAnsiTheme="minorHAnsi" w:cstheme="minorHAnsi"/>
          <w:lang w:eastAsia="fr-FR"/>
        </w:rPr>
        <w:t xml:space="preserve">ou de la palissade </w:t>
      </w:r>
      <w:r w:rsidR="00BA0B85">
        <w:rPr>
          <w:rFonts w:asciiTheme="minorHAnsi" w:eastAsia="Times New Roman" w:hAnsiTheme="minorHAnsi" w:cstheme="minorHAnsi"/>
          <w:lang w:eastAsia="fr-FR"/>
        </w:rPr>
        <w:t xml:space="preserve">et maintenu pendant toute la durée des travaux. Il sera par la suite </w:t>
      </w:r>
      <w:r>
        <w:rPr>
          <w:rFonts w:asciiTheme="minorHAnsi" w:eastAsia="Times New Roman" w:hAnsiTheme="minorHAnsi" w:cstheme="minorHAnsi"/>
          <w:lang w:eastAsia="fr-FR"/>
        </w:rPr>
        <w:t>restitué en bon état au service de l’</w:t>
      </w:r>
      <w:r w:rsidR="00BA0B85">
        <w:rPr>
          <w:rFonts w:asciiTheme="minorHAnsi" w:eastAsia="Times New Roman" w:hAnsiTheme="minorHAnsi" w:cstheme="minorHAnsi"/>
          <w:lang w:eastAsia="fr-FR"/>
        </w:rPr>
        <w:t>U</w:t>
      </w:r>
      <w:r>
        <w:rPr>
          <w:rFonts w:asciiTheme="minorHAnsi" w:eastAsia="Times New Roman" w:hAnsiTheme="minorHAnsi" w:cstheme="minorHAnsi"/>
          <w:lang w:eastAsia="fr-FR"/>
        </w:rPr>
        <w:t>rbanisme lors du démontage de l’échafaudage </w:t>
      </w:r>
      <w:r w:rsidR="00F654F1">
        <w:rPr>
          <w:rFonts w:asciiTheme="minorHAnsi" w:eastAsia="Times New Roman" w:hAnsiTheme="minorHAnsi" w:cstheme="minorHAnsi"/>
          <w:lang w:eastAsia="fr-FR"/>
        </w:rPr>
        <w:t xml:space="preserve">ou de la palissade </w:t>
      </w:r>
      <w:r>
        <w:rPr>
          <w:rFonts w:asciiTheme="minorHAnsi" w:eastAsia="Times New Roman" w:hAnsiTheme="minorHAnsi" w:cstheme="minorHAnsi"/>
          <w:lang w:eastAsia="fr-FR"/>
        </w:rPr>
        <w:t>;</w:t>
      </w:r>
    </w:p>
    <w:p w14:paraId="2951838E" w14:textId="0A29DA34" w:rsidR="00502E0F" w:rsidRDefault="00502E0F" w:rsidP="00455594">
      <w:pPr>
        <w:pStyle w:val="Standard"/>
        <w:jc w:val="both"/>
        <w:rPr>
          <w:rFonts w:asciiTheme="minorHAnsi" w:eastAsia="Times New Roman" w:hAnsiTheme="minorHAnsi" w:cstheme="minorHAnsi"/>
          <w:lang w:eastAsia="fr-FR"/>
        </w:rPr>
      </w:pPr>
      <w:r>
        <w:rPr>
          <w:rFonts w:ascii="Times New Roman" w:hAnsi="Times New Roman" w:cs="Times New Roman"/>
          <w:color w:val="auto"/>
        </w:rPr>
        <w:t>►</w:t>
      </w:r>
      <w:r>
        <w:rPr>
          <w:rFonts w:ascii="Times New Roman" w:hAnsi="Times New Roman" w:cs="Times New Roman"/>
        </w:rPr>
        <w:t xml:space="preserve"> </w:t>
      </w:r>
      <w:r>
        <w:rPr>
          <w:rFonts w:asciiTheme="minorHAnsi" w:eastAsia="Times New Roman" w:hAnsiTheme="minorHAnsi" w:cstheme="minorHAnsi"/>
          <w:lang w:eastAsia="fr-FR"/>
        </w:rPr>
        <w:t>Afficher pendant toute la durée du chantier les arrêtés d’autorisation de travaux et de voiries délivrés par la Mairie</w:t>
      </w:r>
      <w:r w:rsidR="00BB48DB">
        <w:rPr>
          <w:rFonts w:asciiTheme="minorHAnsi" w:eastAsia="Times New Roman" w:hAnsiTheme="minorHAnsi" w:cstheme="minorHAnsi"/>
          <w:lang w:eastAsia="fr-FR"/>
        </w:rPr>
        <w:t> ;</w:t>
      </w:r>
    </w:p>
    <w:p w14:paraId="481FA3CF" w14:textId="1FD76B22" w:rsidR="00455594" w:rsidRDefault="00BB48DB" w:rsidP="00455594">
      <w:pPr>
        <w:pStyle w:val="Standard"/>
        <w:jc w:val="both"/>
        <w:rPr>
          <w:rFonts w:asciiTheme="minorHAnsi" w:hAnsiTheme="minorHAnsi"/>
          <w:bCs/>
          <w:color w:val="auto"/>
        </w:rPr>
      </w:pPr>
      <w:r>
        <w:rPr>
          <w:rFonts w:ascii="Times New Roman" w:hAnsi="Times New Roman" w:cs="Times New Roman"/>
          <w:color w:val="auto"/>
        </w:rPr>
        <w:t>►</w:t>
      </w:r>
      <w:r>
        <w:rPr>
          <w:rFonts w:ascii="Times New Roman" w:hAnsi="Times New Roman" w:cs="Times New Roman"/>
        </w:rPr>
        <w:t xml:space="preserve"> </w:t>
      </w:r>
      <w:r>
        <w:rPr>
          <w:rFonts w:asciiTheme="minorHAnsi" w:eastAsia="Times New Roman" w:hAnsiTheme="minorHAnsi" w:cstheme="minorHAnsi"/>
          <w:lang w:eastAsia="fr-FR"/>
        </w:rPr>
        <w:t xml:space="preserve">Accepter </w:t>
      </w:r>
      <w:r>
        <w:rPr>
          <w:rFonts w:asciiTheme="minorHAnsi" w:hAnsiTheme="minorHAnsi"/>
          <w:bCs/>
          <w:color w:val="auto"/>
        </w:rPr>
        <w:t xml:space="preserve">que des photographies puissent être prises et utilisées par la Région Occitanie et la </w:t>
      </w:r>
      <w:r w:rsidR="00A12618">
        <w:rPr>
          <w:rFonts w:asciiTheme="minorHAnsi" w:hAnsiTheme="minorHAnsi"/>
          <w:bCs/>
          <w:color w:val="auto"/>
        </w:rPr>
        <w:t>Ville en vue de</w:t>
      </w:r>
      <w:r>
        <w:rPr>
          <w:rFonts w:asciiTheme="minorHAnsi" w:hAnsiTheme="minorHAnsi"/>
          <w:bCs/>
          <w:color w:val="auto"/>
        </w:rPr>
        <w:t xml:space="preserve"> la promotion de cette opération.</w:t>
      </w:r>
    </w:p>
    <w:p w14:paraId="1796A02D" w14:textId="77777777" w:rsidR="00455594" w:rsidRDefault="00455594" w:rsidP="00455594">
      <w:pPr>
        <w:pStyle w:val="Standard"/>
        <w:jc w:val="both"/>
        <w:rPr>
          <w:rFonts w:asciiTheme="minorHAnsi" w:hAnsiTheme="minorHAnsi"/>
          <w:color w:val="auto"/>
        </w:rPr>
      </w:pPr>
    </w:p>
    <w:p w14:paraId="74B37C11" w14:textId="77777777" w:rsidR="000026A1" w:rsidRPr="005B747B" w:rsidRDefault="000026A1" w:rsidP="00455594">
      <w:pPr>
        <w:pStyle w:val="Standard"/>
        <w:jc w:val="both"/>
        <w:rPr>
          <w:rFonts w:asciiTheme="minorHAnsi" w:hAnsiTheme="minorHAnsi"/>
          <w:b/>
          <w:bCs/>
          <w:color w:val="auto"/>
          <w:sz w:val="28"/>
          <w:szCs w:val="28"/>
          <w:u w:val="single"/>
        </w:rPr>
      </w:pPr>
      <w:r w:rsidRPr="005B747B">
        <w:rPr>
          <w:rFonts w:asciiTheme="minorHAnsi" w:hAnsiTheme="minorHAnsi"/>
          <w:b/>
          <w:bCs/>
          <w:color w:val="auto"/>
          <w:sz w:val="28"/>
          <w:szCs w:val="28"/>
          <w:u w:val="single"/>
        </w:rPr>
        <w:t>4- GUIDE DE PRECONISATIONS</w:t>
      </w:r>
    </w:p>
    <w:p w14:paraId="0318A7A1" w14:textId="32337344" w:rsidR="00651317" w:rsidRDefault="00F13714" w:rsidP="00651317">
      <w:pPr>
        <w:pStyle w:val="Standard"/>
        <w:jc w:val="both"/>
        <w:rPr>
          <w:rFonts w:asciiTheme="minorHAnsi" w:hAnsiTheme="minorHAnsi"/>
          <w:bCs/>
          <w:color w:val="auto"/>
        </w:rPr>
      </w:pPr>
      <w:r>
        <w:rPr>
          <w:rFonts w:asciiTheme="minorHAnsi" w:hAnsiTheme="minorHAnsi"/>
          <w:color w:val="auto"/>
        </w:rPr>
        <w:t xml:space="preserve">Afin de bénéficier de la subvention, les travaux devront préserver l’aspect général de la rue, être réalisés conformément au Plan Local d’Urbanisme de la Commune (ou </w:t>
      </w:r>
      <w:r w:rsidR="0059027E">
        <w:rPr>
          <w:rFonts w:asciiTheme="minorHAnsi" w:hAnsiTheme="minorHAnsi"/>
          <w:color w:val="auto"/>
        </w:rPr>
        <w:t xml:space="preserve">Plan Local d’Urbanisme </w:t>
      </w:r>
      <w:r w:rsidR="005C1188">
        <w:rPr>
          <w:rFonts w:asciiTheme="minorHAnsi" w:hAnsiTheme="minorHAnsi"/>
          <w:color w:val="auto"/>
        </w:rPr>
        <w:t xml:space="preserve">Intercommunal </w:t>
      </w:r>
      <w:r w:rsidR="0059027E">
        <w:rPr>
          <w:rFonts w:asciiTheme="minorHAnsi" w:hAnsiTheme="minorHAnsi"/>
          <w:color w:val="auto"/>
        </w:rPr>
        <w:t>de la Communauté de Communes du Haut Vallespir</w:t>
      </w:r>
      <w:r w:rsidR="005C1188">
        <w:rPr>
          <w:rFonts w:asciiTheme="minorHAnsi" w:hAnsiTheme="minorHAnsi"/>
          <w:color w:val="auto"/>
        </w:rPr>
        <w:t xml:space="preserve"> </w:t>
      </w:r>
      <w:r w:rsidR="005C1188" w:rsidRPr="005C1188">
        <w:rPr>
          <w:rFonts w:asciiTheme="minorHAnsi" w:hAnsiTheme="minorHAnsi"/>
          <w:b/>
          <w:bCs/>
          <w:i/>
          <w:iCs/>
          <w:color w:val="auto"/>
        </w:rPr>
        <w:t>– document en cours d’élaboration</w:t>
      </w:r>
      <w:r w:rsidR="0059027E">
        <w:rPr>
          <w:rFonts w:asciiTheme="minorHAnsi" w:hAnsiTheme="minorHAnsi"/>
          <w:color w:val="auto"/>
        </w:rPr>
        <w:t>)</w:t>
      </w:r>
      <w:r w:rsidR="00A16214">
        <w:rPr>
          <w:rFonts w:asciiTheme="minorHAnsi" w:hAnsiTheme="minorHAnsi"/>
          <w:color w:val="auto"/>
        </w:rPr>
        <w:t>,</w:t>
      </w:r>
      <w:r w:rsidR="00651317">
        <w:rPr>
          <w:rFonts w:asciiTheme="minorHAnsi" w:hAnsiTheme="minorHAnsi"/>
          <w:color w:val="auto"/>
        </w:rPr>
        <w:t xml:space="preserve"> </w:t>
      </w:r>
      <w:r w:rsidR="0059027E">
        <w:rPr>
          <w:rFonts w:asciiTheme="minorHAnsi" w:hAnsiTheme="minorHAnsi"/>
          <w:color w:val="auto"/>
        </w:rPr>
        <w:t>aux prescriptions contenues dans l’autorisation d’urbanisme (dans le cas où cette dernière s’avère nécessaire).</w:t>
      </w:r>
      <w:r w:rsidR="005C1188">
        <w:rPr>
          <w:rFonts w:asciiTheme="minorHAnsi" w:hAnsiTheme="minorHAnsi"/>
          <w:color w:val="auto"/>
        </w:rPr>
        <w:t xml:space="preserve"> En outre, le demandeur s’engage à respecter </w:t>
      </w:r>
      <w:r w:rsidR="00651317">
        <w:rPr>
          <w:rFonts w:asciiTheme="minorHAnsi" w:hAnsiTheme="minorHAnsi"/>
          <w:color w:val="auto"/>
        </w:rPr>
        <w:t xml:space="preserve">la </w:t>
      </w:r>
      <w:r w:rsidR="00651317">
        <w:rPr>
          <w:rFonts w:asciiTheme="minorHAnsi" w:hAnsiTheme="minorHAnsi"/>
          <w:bCs/>
          <w:color w:val="auto"/>
        </w:rPr>
        <w:t xml:space="preserve">palette chromatique de référence (couleurs façades, couleurs menuiseries, couleurs ferronneries) figurant en annexe audit règlement. </w:t>
      </w:r>
    </w:p>
    <w:p w14:paraId="71E2DE57" w14:textId="63E36AA8" w:rsidR="0059027E" w:rsidRPr="009B5E86" w:rsidRDefault="0059027E" w:rsidP="009B5E86">
      <w:pPr>
        <w:pStyle w:val="Standard"/>
        <w:jc w:val="both"/>
        <w:rPr>
          <w:rFonts w:asciiTheme="minorHAnsi" w:hAnsiTheme="minorHAnsi" w:cstheme="minorHAnsi"/>
          <w:b/>
          <w:bCs/>
          <w:color w:val="auto"/>
          <w:highlight w:val="green"/>
        </w:rPr>
      </w:pPr>
    </w:p>
    <w:p w14:paraId="40DC3A16" w14:textId="77777777" w:rsidR="009B5E86" w:rsidRPr="009B5E86" w:rsidRDefault="009B5E86" w:rsidP="009B5E86">
      <w:pPr>
        <w:spacing w:after="0"/>
        <w:jc w:val="both"/>
        <w:rPr>
          <w:rFonts w:asciiTheme="minorHAnsi" w:hAnsiTheme="minorHAnsi" w:cstheme="minorHAnsi"/>
        </w:rPr>
      </w:pPr>
      <w:r w:rsidRPr="009B5E86">
        <w:rPr>
          <w:rFonts w:asciiTheme="minorHAnsi" w:hAnsiTheme="minorHAnsi" w:cstheme="minorHAnsi"/>
        </w:rPr>
        <w:t>Date et signature du porteur de projet précédées de la mention « lu et approuvé »</w:t>
      </w:r>
    </w:p>
    <w:p w14:paraId="577BBBB0" w14:textId="7AD9CB79" w:rsidR="009B5E86" w:rsidRDefault="009B5E86" w:rsidP="009B5E86">
      <w:pPr>
        <w:tabs>
          <w:tab w:val="left" w:pos="3818"/>
        </w:tabs>
        <w:spacing w:after="0"/>
        <w:rPr>
          <w:rFonts w:asciiTheme="minorHAnsi" w:hAnsiTheme="minorHAnsi" w:cstheme="minorHAnsi"/>
        </w:rPr>
      </w:pPr>
    </w:p>
    <w:p w14:paraId="105FD4A6" w14:textId="476DA92A" w:rsidR="00651317" w:rsidRDefault="00651317" w:rsidP="009B5E86">
      <w:pPr>
        <w:tabs>
          <w:tab w:val="left" w:pos="3818"/>
        </w:tabs>
        <w:spacing w:after="0"/>
        <w:rPr>
          <w:rFonts w:asciiTheme="minorHAnsi" w:hAnsiTheme="minorHAnsi" w:cstheme="minorHAnsi"/>
        </w:rPr>
      </w:pPr>
    </w:p>
    <w:p w14:paraId="54FF8753" w14:textId="69F75789" w:rsidR="00651317" w:rsidRDefault="00651317" w:rsidP="009B5E86">
      <w:pPr>
        <w:tabs>
          <w:tab w:val="left" w:pos="3818"/>
        </w:tabs>
        <w:spacing w:after="0"/>
        <w:rPr>
          <w:rFonts w:asciiTheme="minorHAnsi" w:hAnsiTheme="minorHAnsi" w:cstheme="minorHAnsi"/>
        </w:rPr>
      </w:pPr>
    </w:p>
    <w:p w14:paraId="50E6218C" w14:textId="27A1DE96" w:rsidR="00651317" w:rsidRDefault="00651317" w:rsidP="009B5E86">
      <w:pPr>
        <w:tabs>
          <w:tab w:val="left" w:pos="3818"/>
        </w:tabs>
        <w:spacing w:after="0"/>
        <w:rPr>
          <w:rFonts w:asciiTheme="minorHAnsi" w:hAnsiTheme="minorHAnsi" w:cstheme="minorHAnsi"/>
        </w:rPr>
      </w:pPr>
    </w:p>
    <w:p w14:paraId="07E4FB75" w14:textId="768F7E9C" w:rsidR="00651317" w:rsidRDefault="00651317" w:rsidP="009B5E86">
      <w:pPr>
        <w:tabs>
          <w:tab w:val="left" w:pos="3818"/>
        </w:tabs>
        <w:spacing w:after="0"/>
        <w:rPr>
          <w:rFonts w:asciiTheme="minorHAnsi" w:hAnsiTheme="minorHAnsi" w:cstheme="minorHAnsi"/>
        </w:rPr>
      </w:pPr>
    </w:p>
    <w:p w14:paraId="79F90EF8" w14:textId="62C03A4D" w:rsidR="00651317" w:rsidRDefault="00651317" w:rsidP="009B5E86">
      <w:pPr>
        <w:tabs>
          <w:tab w:val="left" w:pos="3818"/>
        </w:tabs>
        <w:spacing w:after="0"/>
        <w:rPr>
          <w:rFonts w:asciiTheme="minorHAnsi" w:hAnsiTheme="minorHAnsi" w:cstheme="minorHAnsi"/>
        </w:rPr>
      </w:pPr>
    </w:p>
    <w:p w14:paraId="03897FB5" w14:textId="4CF4ED2A" w:rsidR="00651317" w:rsidRDefault="00651317" w:rsidP="009B5E86">
      <w:pPr>
        <w:tabs>
          <w:tab w:val="left" w:pos="3818"/>
        </w:tabs>
        <w:spacing w:after="0"/>
        <w:rPr>
          <w:rFonts w:asciiTheme="minorHAnsi" w:hAnsiTheme="minorHAnsi" w:cstheme="minorHAnsi"/>
        </w:rPr>
      </w:pPr>
    </w:p>
    <w:p w14:paraId="6B3B36C0" w14:textId="59B0636D" w:rsidR="00651317" w:rsidRDefault="00651317" w:rsidP="009B5E86">
      <w:pPr>
        <w:tabs>
          <w:tab w:val="left" w:pos="3818"/>
        </w:tabs>
        <w:spacing w:after="0"/>
        <w:rPr>
          <w:rFonts w:asciiTheme="minorHAnsi" w:hAnsiTheme="minorHAnsi" w:cstheme="minorHAnsi"/>
        </w:rPr>
      </w:pPr>
    </w:p>
    <w:p w14:paraId="5EE33A37" w14:textId="4E3D4637" w:rsidR="00651317" w:rsidRDefault="00651317" w:rsidP="009B5E86">
      <w:pPr>
        <w:tabs>
          <w:tab w:val="left" w:pos="3818"/>
        </w:tabs>
        <w:spacing w:after="0"/>
        <w:rPr>
          <w:rFonts w:asciiTheme="minorHAnsi" w:hAnsiTheme="minorHAnsi" w:cstheme="minorHAnsi"/>
        </w:rPr>
      </w:pPr>
    </w:p>
    <w:p w14:paraId="1FBB9DF3" w14:textId="7BA73151" w:rsidR="00651317" w:rsidRDefault="00651317" w:rsidP="009B5E86">
      <w:pPr>
        <w:tabs>
          <w:tab w:val="left" w:pos="3818"/>
        </w:tabs>
        <w:spacing w:after="0"/>
        <w:rPr>
          <w:rFonts w:asciiTheme="minorHAnsi" w:hAnsiTheme="minorHAnsi" w:cstheme="minorHAnsi"/>
        </w:rPr>
      </w:pPr>
    </w:p>
    <w:p w14:paraId="581BD98D" w14:textId="3F75CA11" w:rsidR="00651317" w:rsidRDefault="00651317" w:rsidP="009B5E86">
      <w:pPr>
        <w:tabs>
          <w:tab w:val="left" w:pos="3818"/>
        </w:tabs>
        <w:spacing w:after="0"/>
        <w:rPr>
          <w:rFonts w:asciiTheme="minorHAnsi" w:hAnsiTheme="minorHAnsi" w:cstheme="minorHAnsi"/>
        </w:rPr>
      </w:pPr>
    </w:p>
    <w:p w14:paraId="24D5D1D5" w14:textId="39DFA22F" w:rsidR="00651317" w:rsidRDefault="00651317" w:rsidP="009B5E86">
      <w:pPr>
        <w:tabs>
          <w:tab w:val="left" w:pos="3818"/>
        </w:tabs>
        <w:spacing w:after="0"/>
        <w:rPr>
          <w:rFonts w:asciiTheme="minorHAnsi" w:hAnsiTheme="minorHAnsi" w:cstheme="minorHAnsi"/>
        </w:rPr>
      </w:pPr>
    </w:p>
    <w:p w14:paraId="535DBBB1" w14:textId="4DF64E3D" w:rsidR="00651317" w:rsidRDefault="00651317" w:rsidP="009B5E86">
      <w:pPr>
        <w:tabs>
          <w:tab w:val="left" w:pos="3818"/>
        </w:tabs>
        <w:spacing w:after="0"/>
        <w:rPr>
          <w:rFonts w:asciiTheme="minorHAnsi" w:hAnsiTheme="minorHAnsi" w:cstheme="minorHAnsi"/>
        </w:rPr>
      </w:pPr>
    </w:p>
    <w:p w14:paraId="7D246B4C" w14:textId="79354D73" w:rsidR="00651317" w:rsidRDefault="00651317" w:rsidP="009B5E86">
      <w:pPr>
        <w:tabs>
          <w:tab w:val="left" w:pos="3818"/>
        </w:tabs>
        <w:spacing w:after="0"/>
        <w:rPr>
          <w:rFonts w:asciiTheme="minorHAnsi" w:hAnsiTheme="minorHAnsi" w:cstheme="minorHAnsi"/>
        </w:rPr>
      </w:pPr>
    </w:p>
    <w:p w14:paraId="0CE924F3" w14:textId="673B2E9B" w:rsidR="00651317" w:rsidRDefault="00651317" w:rsidP="009B5E86">
      <w:pPr>
        <w:tabs>
          <w:tab w:val="left" w:pos="3818"/>
        </w:tabs>
        <w:spacing w:after="0"/>
        <w:rPr>
          <w:rFonts w:asciiTheme="minorHAnsi" w:hAnsiTheme="minorHAnsi" w:cstheme="minorHAnsi"/>
        </w:rPr>
      </w:pPr>
    </w:p>
    <w:p w14:paraId="6477D037" w14:textId="637BBB00" w:rsidR="00651317" w:rsidRDefault="00651317" w:rsidP="009B5E86">
      <w:pPr>
        <w:tabs>
          <w:tab w:val="left" w:pos="3818"/>
        </w:tabs>
        <w:spacing w:after="0"/>
        <w:rPr>
          <w:rFonts w:asciiTheme="minorHAnsi" w:hAnsiTheme="minorHAnsi" w:cstheme="minorHAnsi"/>
        </w:rPr>
      </w:pPr>
    </w:p>
    <w:p w14:paraId="1CC1D3DB" w14:textId="5D5386C8" w:rsidR="00651317" w:rsidRDefault="00651317" w:rsidP="009B5E86">
      <w:pPr>
        <w:tabs>
          <w:tab w:val="left" w:pos="3818"/>
        </w:tabs>
        <w:spacing w:after="0"/>
        <w:rPr>
          <w:rFonts w:asciiTheme="minorHAnsi" w:hAnsiTheme="minorHAnsi" w:cstheme="minorHAnsi"/>
        </w:rPr>
      </w:pPr>
    </w:p>
    <w:p w14:paraId="0F137279" w14:textId="736512D2" w:rsidR="00651317" w:rsidRDefault="00651317" w:rsidP="009B5E86">
      <w:pPr>
        <w:tabs>
          <w:tab w:val="left" w:pos="3818"/>
        </w:tabs>
        <w:spacing w:after="0"/>
        <w:rPr>
          <w:rFonts w:asciiTheme="minorHAnsi" w:hAnsiTheme="minorHAnsi" w:cstheme="minorHAnsi"/>
        </w:rPr>
      </w:pPr>
    </w:p>
    <w:p w14:paraId="07900125" w14:textId="77777777" w:rsidR="005C5B4A" w:rsidRDefault="005C5B4A" w:rsidP="009B5E86">
      <w:pPr>
        <w:tabs>
          <w:tab w:val="left" w:pos="3818"/>
        </w:tabs>
        <w:spacing w:after="0"/>
        <w:rPr>
          <w:rFonts w:asciiTheme="minorHAnsi" w:hAnsiTheme="minorHAnsi" w:cstheme="minorHAnsi"/>
        </w:rPr>
      </w:pPr>
    </w:p>
    <w:p w14:paraId="21ECE0E1" w14:textId="177BD0E9" w:rsidR="00651317" w:rsidRDefault="00651317" w:rsidP="009B5E86">
      <w:pPr>
        <w:tabs>
          <w:tab w:val="left" w:pos="3818"/>
        </w:tabs>
        <w:spacing w:after="0"/>
        <w:rPr>
          <w:rFonts w:asciiTheme="minorHAnsi" w:hAnsiTheme="minorHAnsi" w:cstheme="minorHAnsi"/>
        </w:rPr>
      </w:pPr>
    </w:p>
    <w:p w14:paraId="040A44D4" w14:textId="7DBE33A3" w:rsidR="00651317" w:rsidRPr="005B747B" w:rsidRDefault="00651317" w:rsidP="00651317">
      <w:pPr>
        <w:tabs>
          <w:tab w:val="left" w:pos="3818"/>
        </w:tabs>
        <w:spacing w:after="0"/>
        <w:jc w:val="center"/>
        <w:rPr>
          <w:rFonts w:asciiTheme="minorHAnsi" w:hAnsiTheme="minorHAnsi" w:cstheme="minorHAnsi"/>
          <w:b/>
          <w:bCs/>
          <w:sz w:val="28"/>
          <w:szCs w:val="28"/>
          <w:u w:val="single"/>
        </w:rPr>
      </w:pPr>
      <w:r w:rsidRPr="005B747B">
        <w:rPr>
          <w:rFonts w:asciiTheme="minorHAnsi" w:hAnsiTheme="minorHAnsi" w:cstheme="minorHAnsi"/>
          <w:b/>
          <w:bCs/>
          <w:sz w:val="28"/>
          <w:szCs w:val="28"/>
          <w:u w:val="single"/>
        </w:rPr>
        <w:t>ANNEXES</w:t>
      </w:r>
    </w:p>
    <w:p w14:paraId="23013CA0" w14:textId="017F7E2D" w:rsidR="00651317" w:rsidRDefault="00651317" w:rsidP="009B5E86">
      <w:pPr>
        <w:tabs>
          <w:tab w:val="left" w:pos="3818"/>
        </w:tabs>
        <w:spacing w:after="0"/>
        <w:rPr>
          <w:rFonts w:asciiTheme="minorHAnsi" w:hAnsiTheme="minorHAnsi" w:cstheme="minorHAnsi"/>
        </w:rPr>
      </w:pPr>
    </w:p>
    <w:p w14:paraId="131832BB" w14:textId="77777777" w:rsidR="00651317" w:rsidRDefault="00651317" w:rsidP="009B5E86">
      <w:pPr>
        <w:tabs>
          <w:tab w:val="left" w:pos="3818"/>
        </w:tabs>
        <w:spacing w:after="0"/>
        <w:rPr>
          <w:rFonts w:asciiTheme="minorHAnsi" w:hAnsiTheme="minorHAnsi" w:cstheme="minorHAnsi"/>
        </w:rPr>
      </w:pPr>
    </w:p>
    <w:p w14:paraId="0F57FB17" w14:textId="225EF41F" w:rsidR="00651317" w:rsidRDefault="00651317" w:rsidP="009B5E86">
      <w:pPr>
        <w:tabs>
          <w:tab w:val="left" w:pos="3818"/>
        </w:tabs>
        <w:spacing w:after="0"/>
        <w:rPr>
          <w:rFonts w:asciiTheme="minorHAnsi" w:hAnsiTheme="minorHAnsi" w:cstheme="minorHAnsi"/>
        </w:rPr>
      </w:pPr>
    </w:p>
    <w:p w14:paraId="2FC8137B" w14:textId="29A01915" w:rsidR="00651317" w:rsidRDefault="00651317" w:rsidP="009B5E86">
      <w:pPr>
        <w:tabs>
          <w:tab w:val="left" w:pos="3818"/>
        </w:tabs>
        <w:spacing w:after="0"/>
        <w:rPr>
          <w:rFonts w:asciiTheme="minorHAnsi" w:hAnsiTheme="minorHAnsi" w:cstheme="minorHAnsi"/>
        </w:rPr>
      </w:pPr>
    </w:p>
    <w:p w14:paraId="7DEF1015" w14:textId="5748E8D4" w:rsidR="00651317" w:rsidRDefault="00651317" w:rsidP="009B5E86">
      <w:pPr>
        <w:tabs>
          <w:tab w:val="left" w:pos="3818"/>
        </w:tabs>
        <w:spacing w:after="0"/>
        <w:rPr>
          <w:rFonts w:asciiTheme="minorHAnsi" w:hAnsiTheme="minorHAnsi" w:cstheme="minorHAnsi"/>
        </w:rPr>
      </w:pPr>
    </w:p>
    <w:p w14:paraId="23190487" w14:textId="11CF7E05" w:rsidR="00651317" w:rsidRDefault="00651317" w:rsidP="009B5E86">
      <w:pPr>
        <w:tabs>
          <w:tab w:val="left" w:pos="3818"/>
        </w:tabs>
        <w:spacing w:after="0"/>
        <w:rPr>
          <w:rFonts w:asciiTheme="minorHAnsi" w:hAnsiTheme="minorHAnsi" w:cstheme="minorHAnsi"/>
        </w:rPr>
      </w:pPr>
    </w:p>
    <w:p w14:paraId="60224A86" w14:textId="1E91E62D" w:rsidR="00651317" w:rsidRDefault="00651317" w:rsidP="009B5E86">
      <w:pPr>
        <w:tabs>
          <w:tab w:val="left" w:pos="3818"/>
        </w:tabs>
        <w:spacing w:after="0"/>
        <w:rPr>
          <w:rFonts w:asciiTheme="minorHAnsi" w:hAnsiTheme="minorHAnsi" w:cstheme="minorHAnsi"/>
        </w:rPr>
      </w:pPr>
    </w:p>
    <w:p w14:paraId="5E380A9D" w14:textId="26FC00B4" w:rsidR="00651317" w:rsidRDefault="00651317" w:rsidP="009B5E86">
      <w:pPr>
        <w:tabs>
          <w:tab w:val="left" w:pos="3818"/>
        </w:tabs>
        <w:spacing w:after="0"/>
        <w:rPr>
          <w:rFonts w:asciiTheme="minorHAnsi" w:hAnsiTheme="minorHAnsi" w:cstheme="minorHAnsi"/>
        </w:rPr>
      </w:pPr>
    </w:p>
    <w:p w14:paraId="2CB3C0CC" w14:textId="06F82FEC" w:rsidR="00651317" w:rsidRDefault="00651317" w:rsidP="009B5E86">
      <w:pPr>
        <w:tabs>
          <w:tab w:val="left" w:pos="3818"/>
        </w:tabs>
        <w:spacing w:after="0"/>
        <w:rPr>
          <w:rFonts w:asciiTheme="minorHAnsi" w:hAnsiTheme="minorHAnsi" w:cstheme="minorHAnsi"/>
        </w:rPr>
      </w:pPr>
    </w:p>
    <w:p w14:paraId="7A533417" w14:textId="650261DF" w:rsidR="00651317" w:rsidRDefault="00651317" w:rsidP="009B5E86">
      <w:pPr>
        <w:tabs>
          <w:tab w:val="left" w:pos="3818"/>
        </w:tabs>
        <w:spacing w:after="0"/>
        <w:rPr>
          <w:rFonts w:asciiTheme="minorHAnsi" w:hAnsiTheme="minorHAnsi" w:cstheme="minorHAnsi"/>
        </w:rPr>
      </w:pPr>
    </w:p>
    <w:p w14:paraId="27718A3F" w14:textId="49D14B62" w:rsidR="00651317" w:rsidRDefault="00651317" w:rsidP="009B5E86">
      <w:pPr>
        <w:tabs>
          <w:tab w:val="left" w:pos="3818"/>
        </w:tabs>
        <w:spacing w:after="0"/>
        <w:rPr>
          <w:rFonts w:asciiTheme="minorHAnsi" w:hAnsiTheme="minorHAnsi" w:cstheme="minorHAnsi"/>
        </w:rPr>
      </w:pPr>
    </w:p>
    <w:p w14:paraId="7D45C6CA" w14:textId="78E82B91" w:rsidR="00651317" w:rsidRDefault="00651317" w:rsidP="009B5E86">
      <w:pPr>
        <w:tabs>
          <w:tab w:val="left" w:pos="3818"/>
        </w:tabs>
        <w:spacing w:after="0"/>
        <w:rPr>
          <w:rFonts w:asciiTheme="minorHAnsi" w:hAnsiTheme="minorHAnsi" w:cstheme="minorHAnsi"/>
        </w:rPr>
      </w:pPr>
    </w:p>
    <w:p w14:paraId="7DDC4100" w14:textId="05B6896D" w:rsidR="00651317" w:rsidRDefault="00651317" w:rsidP="009B5E86">
      <w:pPr>
        <w:tabs>
          <w:tab w:val="left" w:pos="3818"/>
        </w:tabs>
        <w:spacing w:after="0"/>
        <w:rPr>
          <w:rFonts w:asciiTheme="minorHAnsi" w:hAnsiTheme="minorHAnsi" w:cstheme="minorHAnsi"/>
        </w:rPr>
      </w:pPr>
    </w:p>
    <w:p w14:paraId="46C2C7C8" w14:textId="39770B70" w:rsidR="00651317" w:rsidRDefault="00651317" w:rsidP="009B5E86">
      <w:pPr>
        <w:tabs>
          <w:tab w:val="left" w:pos="3818"/>
        </w:tabs>
        <w:spacing w:after="0"/>
        <w:rPr>
          <w:rFonts w:asciiTheme="minorHAnsi" w:hAnsiTheme="minorHAnsi" w:cstheme="minorHAnsi"/>
        </w:rPr>
      </w:pPr>
    </w:p>
    <w:p w14:paraId="26FEA1FA" w14:textId="1198C8F1" w:rsidR="00651317" w:rsidRDefault="00651317" w:rsidP="009B5E86">
      <w:pPr>
        <w:tabs>
          <w:tab w:val="left" w:pos="3818"/>
        </w:tabs>
        <w:spacing w:after="0"/>
        <w:rPr>
          <w:rFonts w:asciiTheme="minorHAnsi" w:hAnsiTheme="minorHAnsi" w:cstheme="minorHAnsi"/>
        </w:rPr>
      </w:pPr>
    </w:p>
    <w:p w14:paraId="2D618637" w14:textId="1166BC75" w:rsidR="00651317" w:rsidRDefault="00651317" w:rsidP="009B5E86">
      <w:pPr>
        <w:tabs>
          <w:tab w:val="left" w:pos="3818"/>
        </w:tabs>
        <w:spacing w:after="0"/>
        <w:rPr>
          <w:rFonts w:asciiTheme="minorHAnsi" w:hAnsiTheme="minorHAnsi" w:cstheme="minorHAnsi"/>
        </w:rPr>
      </w:pPr>
    </w:p>
    <w:p w14:paraId="2D588B21" w14:textId="38DE346D" w:rsidR="00651317" w:rsidRDefault="00651317" w:rsidP="009B5E86">
      <w:pPr>
        <w:tabs>
          <w:tab w:val="left" w:pos="3818"/>
        </w:tabs>
        <w:spacing w:after="0"/>
        <w:rPr>
          <w:rFonts w:asciiTheme="minorHAnsi" w:hAnsiTheme="minorHAnsi" w:cstheme="minorHAnsi"/>
        </w:rPr>
      </w:pPr>
    </w:p>
    <w:p w14:paraId="3F8DFF5B" w14:textId="458A2405" w:rsidR="00651317" w:rsidRDefault="00651317" w:rsidP="009B5E86">
      <w:pPr>
        <w:tabs>
          <w:tab w:val="left" w:pos="3818"/>
        </w:tabs>
        <w:spacing w:after="0"/>
        <w:rPr>
          <w:rFonts w:asciiTheme="minorHAnsi" w:hAnsiTheme="minorHAnsi" w:cstheme="minorHAnsi"/>
        </w:rPr>
      </w:pPr>
    </w:p>
    <w:p w14:paraId="5F94A51D" w14:textId="648F2672" w:rsidR="00651317" w:rsidRDefault="00651317" w:rsidP="009B5E86">
      <w:pPr>
        <w:tabs>
          <w:tab w:val="left" w:pos="3818"/>
        </w:tabs>
        <w:spacing w:after="0"/>
        <w:rPr>
          <w:rFonts w:asciiTheme="minorHAnsi" w:hAnsiTheme="minorHAnsi" w:cstheme="minorHAnsi"/>
        </w:rPr>
      </w:pPr>
    </w:p>
    <w:p w14:paraId="62C2C63E" w14:textId="653C28C4" w:rsidR="00651317" w:rsidRDefault="00651317" w:rsidP="009B5E86">
      <w:pPr>
        <w:tabs>
          <w:tab w:val="left" w:pos="3818"/>
        </w:tabs>
        <w:spacing w:after="0"/>
        <w:rPr>
          <w:rFonts w:asciiTheme="minorHAnsi" w:hAnsiTheme="minorHAnsi" w:cstheme="minorHAnsi"/>
        </w:rPr>
      </w:pPr>
    </w:p>
    <w:p w14:paraId="4FF4C4CA" w14:textId="7C2E4E33" w:rsidR="00651317" w:rsidRDefault="00651317" w:rsidP="009B5E86">
      <w:pPr>
        <w:tabs>
          <w:tab w:val="left" w:pos="3818"/>
        </w:tabs>
        <w:spacing w:after="0"/>
        <w:rPr>
          <w:rFonts w:asciiTheme="minorHAnsi" w:hAnsiTheme="minorHAnsi" w:cstheme="minorHAnsi"/>
        </w:rPr>
      </w:pPr>
    </w:p>
    <w:p w14:paraId="177AEC0C" w14:textId="61BE4307" w:rsidR="00651317" w:rsidRDefault="00651317" w:rsidP="009B5E86">
      <w:pPr>
        <w:tabs>
          <w:tab w:val="left" w:pos="3818"/>
        </w:tabs>
        <w:spacing w:after="0"/>
        <w:rPr>
          <w:rFonts w:asciiTheme="minorHAnsi" w:hAnsiTheme="minorHAnsi" w:cstheme="minorHAnsi"/>
        </w:rPr>
      </w:pPr>
    </w:p>
    <w:p w14:paraId="5B1E45FF" w14:textId="33703B67" w:rsidR="00651317" w:rsidRDefault="00651317" w:rsidP="009B5E86">
      <w:pPr>
        <w:tabs>
          <w:tab w:val="left" w:pos="3818"/>
        </w:tabs>
        <w:spacing w:after="0"/>
        <w:rPr>
          <w:rFonts w:asciiTheme="minorHAnsi" w:hAnsiTheme="minorHAnsi" w:cstheme="minorHAnsi"/>
        </w:rPr>
      </w:pPr>
    </w:p>
    <w:p w14:paraId="73A3AA3E" w14:textId="68C705D5" w:rsidR="00651317" w:rsidRDefault="00651317" w:rsidP="009B5E86">
      <w:pPr>
        <w:tabs>
          <w:tab w:val="left" w:pos="3818"/>
        </w:tabs>
        <w:spacing w:after="0"/>
        <w:rPr>
          <w:rFonts w:asciiTheme="minorHAnsi" w:hAnsiTheme="minorHAnsi" w:cstheme="minorHAnsi"/>
        </w:rPr>
      </w:pPr>
    </w:p>
    <w:p w14:paraId="36379937" w14:textId="0DFDAED9" w:rsidR="00651317" w:rsidRDefault="00651317" w:rsidP="009B5E86">
      <w:pPr>
        <w:tabs>
          <w:tab w:val="left" w:pos="3818"/>
        </w:tabs>
        <w:spacing w:after="0"/>
        <w:rPr>
          <w:rFonts w:asciiTheme="minorHAnsi" w:hAnsiTheme="minorHAnsi" w:cstheme="minorHAnsi"/>
        </w:rPr>
      </w:pPr>
    </w:p>
    <w:p w14:paraId="22ADBA04" w14:textId="77E30704" w:rsidR="00E71306" w:rsidRPr="00B46B0A" w:rsidRDefault="00E71306" w:rsidP="00E71306">
      <w:pPr>
        <w:rPr>
          <w:rFonts w:asciiTheme="minorHAnsi" w:hAnsiTheme="minorHAnsi" w:cstheme="minorHAnsi"/>
          <w:b/>
          <w:bCs/>
        </w:rPr>
      </w:pPr>
      <w:r w:rsidRPr="00B46B0A">
        <w:rPr>
          <w:rFonts w:asciiTheme="minorHAnsi" w:hAnsiTheme="minorHAnsi" w:cstheme="minorHAnsi"/>
          <w:b/>
          <w:bCs/>
          <w:noProof/>
          <w:highlight w:val="lightGray"/>
        </w:rPr>
        <w:lastRenderedPageBreak/>
        <w:drawing>
          <wp:anchor distT="0" distB="0" distL="114300" distR="114300" simplePos="0" relativeHeight="251642880" behindDoc="0" locked="0" layoutInCell="1" allowOverlap="1" wp14:anchorId="4A703596" wp14:editId="47C6415A">
            <wp:simplePos x="0" y="0"/>
            <wp:positionH relativeFrom="margin">
              <wp:posOffset>2044700</wp:posOffset>
            </wp:positionH>
            <wp:positionV relativeFrom="margin">
              <wp:posOffset>863600</wp:posOffset>
            </wp:positionV>
            <wp:extent cx="4051300" cy="2703830"/>
            <wp:effectExtent l="0" t="0" r="6350" b="1270"/>
            <wp:wrapSquare wrapText="bothSides"/>
            <wp:docPr id="144" name="Image 144" descr="Une image contenant texte, matériau de construction, brique, carrel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144" descr="Une image contenant texte, matériau de construction, brique, carrelé&#10;&#10;Description générée automatiquement"/>
                    <pic:cNvPicPr/>
                  </pic:nvPicPr>
                  <pic:blipFill rotWithShape="1">
                    <a:blip r:embed="rId14" cstate="print">
                      <a:extLst>
                        <a:ext uri="{28A0092B-C50C-407E-A947-70E740481C1C}">
                          <a14:useLocalDpi xmlns:a14="http://schemas.microsoft.com/office/drawing/2010/main" val="0"/>
                        </a:ext>
                      </a:extLst>
                    </a:blip>
                    <a:srcRect l="865" t="3079" r="11496" b="-192"/>
                    <a:stretch/>
                  </pic:blipFill>
                  <pic:spPr bwMode="auto">
                    <a:xfrm>
                      <a:off x="0" y="0"/>
                      <a:ext cx="4051300" cy="2703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6B0A">
        <w:rPr>
          <w:rFonts w:asciiTheme="minorHAnsi" w:hAnsiTheme="minorHAnsi" w:cstheme="minorHAnsi"/>
          <w:b/>
          <w:bCs/>
          <w:highlight w:val="lightGray"/>
        </w:rPr>
        <w:t>COULEURS</w:t>
      </w:r>
      <w:r w:rsidR="00B46B0A" w:rsidRPr="00B46B0A">
        <w:rPr>
          <w:rFonts w:asciiTheme="minorHAnsi" w:hAnsiTheme="minorHAnsi" w:cstheme="minorHAnsi"/>
          <w:b/>
          <w:bCs/>
          <w:highlight w:val="lightGray"/>
        </w:rPr>
        <w:t xml:space="preserve"> </w:t>
      </w:r>
      <w:r w:rsidRPr="00B46B0A">
        <w:rPr>
          <w:rFonts w:asciiTheme="minorHAnsi" w:hAnsiTheme="minorHAnsi" w:cstheme="minorHAnsi"/>
          <w:b/>
          <w:bCs/>
          <w:highlight w:val="lightGray"/>
        </w:rPr>
        <w:t>FACADES</w:t>
      </w:r>
    </w:p>
    <w:p w14:paraId="7B378A79" w14:textId="7A8EC84C" w:rsidR="00E71306" w:rsidRDefault="00E71306" w:rsidP="00E71306">
      <w:pPr>
        <w:pStyle w:val="Titre1"/>
        <w:spacing w:after="0" w:afterAutospacing="0"/>
        <w:rPr>
          <w:rFonts w:asciiTheme="minorHAnsi" w:hAnsiTheme="minorHAnsi" w:cstheme="minorHAnsi"/>
          <w:sz w:val="22"/>
          <w:szCs w:val="22"/>
        </w:rPr>
      </w:pPr>
    </w:p>
    <w:p w14:paraId="52A717B9" w14:textId="6F4607D2" w:rsidR="00E71306" w:rsidRDefault="00E71306" w:rsidP="00E71306">
      <w:pPr>
        <w:pStyle w:val="Titre1"/>
        <w:spacing w:after="0" w:afterAutospacing="0"/>
        <w:rPr>
          <w:rFonts w:asciiTheme="minorHAnsi" w:hAnsiTheme="minorHAnsi" w:cstheme="minorHAnsi"/>
          <w:sz w:val="22"/>
          <w:szCs w:val="22"/>
        </w:rPr>
      </w:pPr>
    </w:p>
    <w:p w14:paraId="6CA6E78A" w14:textId="77777777" w:rsidR="00E71306" w:rsidRPr="00E71306" w:rsidRDefault="00E71306" w:rsidP="00E71306">
      <w:pPr>
        <w:pStyle w:val="Titre1"/>
        <w:spacing w:after="0" w:afterAutospacing="0"/>
        <w:rPr>
          <w:rFonts w:asciiTheme="minorHAnsi" w:hAnsiTheme="minorHAnsi" w:cstheme="minorHAnsi"/>
          <w:sz w:val="22"/>
          <w:szCs w:val="22"/>
        </w:rPr>
      </w:pPr>
    </w:p>
    <w:p w14:paraId="1CC83A32" w14:textId="77777777" w:rsidR="00E71306" w:rsidRPr="00E71306" w:rsidRDefault="00E71306" w:rsidP="00E71306">
      <w:pPr>
        <w:spacing w:after="0"/>
        <w:rPr>
          <w:rFonts w:asciiTheme="minorHAnsi" w:eastAsia="Times New Roman" w:hAnsiTheme="minorHAnsi" w:cstheme="minorHAnsi"/>
        </w:rPr>
      </w:pPr>
      <w:r w:rsidRPr="00E71306">
        <w:rPr>
          <w:rFonts w:asciiTheme="minorHAnsi" w:eastAsia="Times New Roman" w:hAnsiTheme="minorHAnsi" w:cstheme="minorHAnsi"/>
        </w:rPr>
        <w:t xml:space="preserve">                         </w:t>
      </w:r>
      <w:bookmarkStart w:id="12" w:name="_Hlk117779210"/>
      <w:r w:rsidRPr="00E71306">
        <w:rPr>
          <w:rFonts w:asciiTheme="minorHAnsi" w:eastAsia="Times New Roman" w:hAnsiTheme="minorHAnsi" w:cstheme="minorHAnsi"/>
        </w:rPr>
        <w:t>KEIM 9089</w:t>
      </w:r>
      <w:bookmarkEnd w:id="12"/>
    </w:p>
    <w:p w14:paraId="486D5BEB" w14:textId="5A0D9AD5" w:rsidR="00E71306" w:rsidRDefault="00E71306" w:rsidP="00E71306">
      <w:pPr>
        <w:spacing w:after="0"/>
        <w:rPr>
          <w:rFonts w:asciiTheme="minorHAnsi" w:eastAsia="Times New Roman" w:hAnsiTheme="minorHAnsi" w:cstheme="minorHAnsi"/>
        </w:rPr>
      </w:pPr>
    </w:p>
    <w:p w14:paraId="56F9C767" w14:textId="77777777" w:rsidR="00E71306" w:rsidRPr="00E71306" w:rsidRDefault="00E71306" w:rsidP="00E71306">
      <w:pPr>
        <w:spacing w:after="0"/>
        <w:rPr>
          <w:rFonts w:asciiTheme="minorHAnsi" w:eastAsia="Times New Roman" w:hAnsiTheme="minorHAnsi" w:cstheme="minorHAnsi"/>
        </w:rPr>
      </w:pPr>
    </w:p>
    <w:p w14:paraId="266C125A" w14:textId="77777777" w:rsidR="00E71306" w:rsidRPr="00E71306" w:rsidRDefault="00E71306" w:rsidP="00E71306">
      <w:pPr>
        <w:spacing w:after="0"/>
        <w:rPr>
          <w:rFonts w:asciiTheme="minorHAnsi" w:eastAsia="Times New Roman" w:hAnsiTheme="minorHAnsi" w:cstheme="minorHAnsi"/>
        </w:rPr>
      </w:pPr>
      <w:r w:rsidRPr="00E71306">
        <w:rPr>
          <w:rFonts w:asciiTheme="minorHAnsi" w:eastAsia="Times New Roman" w:hAnsiTheme="minorHAnsi" w:cstheme="minorHAnsi"/>
        </w:rPr>
        <w:t xml:space="preserve">                         KEIM 9084 </w:t>
      </w:r>
    </w:p>
    <w:p w14:paraId="1B08C138" w14:textId="47639515" w:rsidR="00E71306" w:rsidRDefault="00E71306" w:rsidP="00E71306">
      <w:pPr>
        <w:spacing w:after="0"/>
        <w:rPr>
          <w:rFonts w:asciiTheme="minorHAnsi" w:eastAsia="Times New Roman" w:hAnsiTheme="minorHAnsi" w:cstheme="minorHAnsi"/>
        </w:rPr>
      </w:pPr>
    </w:p>
    <w:p w14:paraId="525B183A" w14:textId="77777777" w:rsidR="00E71306" w:rsidRPr="00E71306" w:rsidRDefault="00E71306" w:rsidP="00E71306">
      <w:pPr>
        <w:spacing w:after="0"/>
        <w:rPr>
          <w:rFonts w:asciiTheme="minorHAnsi" w:eastAsia="Times New Roman" w:hAnsiTheme="minorHAnsi" w:cstheme="minorHAnsi"/>
        </w:rPr>
      </w:pPr>
    </w:p>
    <w:p w14:paraId="39E92F80" w14:textId="77777777" w:rsidR="00E71306" w:rsidRPr="00E71306" w:rsidRDefault="00E71306" w:rsidP="00E71306">
      <w:pPr>
        <w:spacing w:after="0"/>
        <w:ind w:left="1560" w:hanging="1560"/>
        <w:rPr>
          <w:rFonts w:asciiTheme="minorHAnsi" w:eastAsia="Times New Roman" w:hAnsiTheme="minorHAnsi" w:cstheme="minorHAnsi"/>
        </w:rPr>
      </w:pPr>
      <w:r w:rsidRPr="00E71306">
        <w:rPr>
          <w:rFonts w:asciiTheme="minorHAnsi" w:eastAsia="Times New Roman" w:hAnsiTheme="minorHAnsi" w:cstheme="minorHAnsi"/>
        </w:rPr>
        <w:t xml:space="preserve">                         KEIM 9092</w:t>
      </w:r>
    </w:p>
    <w:p w14:paraId="41D01725" w14:textId="0BBD3B7F" w:rsidR="00E71306" w:rsidRDefault="00E71306" w:rsidP="00E71306">
      <w:pPr>
        <w:spacing w:after="0"/>
        <w:rPr>
          <w:rFonts w:asciiTheme="minorHAnsi" w:eastAsia="Times New Roman" w:hAnsiTheme="minorHAnsi" w:cstheme="minorHAnsi"/>
        </w:rPr>
      </w:pPr>
    </w:p>
    <w:p w14:paraId="75A0231E" w14:textId="1B7027A4" w:rsidR="00E71306" w:rsidRDefault="00E71306" w:rsidP="00E71306">
      <w:pPr>
        <w:spacing w:after="0"/>
        <w:rPr>
          <w:rFonts w:asciiTheme="minorHAnsi" w:eastAsia="Times New Roman" w:hAnsiTheme="minorHAnsi" w:cstheme="minorHAnsi"/>
        </w:rPr>
      </w:pPr>
    </w:p>
    <w:p w14:paraId="38AD8E3A" w14:textId="77777777" w:rsidR="00E71306" w:rsidRPr="00E71306" w:rsidRDefault="00E71306" w:rsidP="00E71306">
      <w:pPr>
        <w:spacing w:after="0"/>
        <w:rPr>
          <w:rFonts w:asciiTheme="minorHAnsi" w:eastAsia="Times New Roman" w:hAnsiTheme="minorHAnsi" w:cstheme="minorHAnsi"/>
        </w:rPr>
      </w:pPr>
    </w:p>
    <w:p w14:paraId="6714B184" w14:textId="77777777" w:rsidR="00E71306" w:rsidRPr="00E71306" w:rsidRDefault="00E71306" w:rsidP="00E71306">
      <w:pPr>
        <w:spacing w:after="0"/>
        <w:ind w:left="1701" w:hanging="1701"/>
        <w:rPr>
          <w:rFonts w:asciiTheme="minorHAnsi" w:eastAsia="Times New Roman" w:hAnsiTheme="minorHAnsi" w:cstheme="minorHAnsi"/>
        </w:rPr>
      </w:pPr>
      <w:r w:rsidRPr="00E71306">
        <w:rPr>
          <w:rFonts w:asciiTheme="minorHAnsi" w:eastAsia="Times New Roman" w:hAnsiTheme="minorHAnsi" w:cstheme="minorHAnsi"/>
        </w:rPr>
        <w:t xml:space="preserve">                         KEIM 9096</w:t>
      </w:r>
    </w:p>
    <w:p w14:paraId="6993A193" w14:textId="77777777" w:rsidR="00E71306" w:rsidRDefault="00E71306" w:rsidP="00E71306">
      <w:pPr>
        <w:spacing w:after="0"/>
        <w:rPr>
          <w:rFonts w:asciiTheme="minorHAnsi" w:eastAsia="Times New Roman" w:hAnsiTheme="minorHAnsi" w:cstheme="minorHAnsi"/>
        </w:rPr>
      </w:pPr>
    </w:p>
    <w:p w14:paraId="189D30F2" w14:textId="3A1C532D" w:rsidR="00E71306" w:rsidRPr="00E71306" w:rsidRDefault="00E71306" w:rsidP="00E71306">
      <w:pPr>
        <w:spacing w:after="0"/>
        <w:ind w:left="708"/>
        <w:rPr>
          <w:rFonts w:asciiTheme="minorHAnsi" w:eastAsia="Times New Roman" w:hAnsiTheme="minorHAnsi" w:cstheme="minorHAnsi"/>
        </w:rPr>
      </w:pPr>
      <w:r>
        <w:rPr>
          <w:rFonts w:asciiTheme="minorHAnsi" w:eastAsia="Times New Roman" w:hAnsiTheme="minorHAnsi" w:cstheme="minorHAnsi"/>
        </w:rPr>
        <w:t xml:space="preserve">          </w:t>
      </w:r>
      <w:r w:rsidRPr="00E71306">
        <w:rPr>
          <w:rFonts w:asciiTheme="minorHAnsi" w:eastAsia="Times New Roman" w:hAnsiTheme="minorHAnsi" w:cstheme="minorHAnsi"/>
        </w:rPr>
        <w:t>KEIM 91</w:t>
      </w:r>
      <w:r w:rsidRPr="00E71306">
        <w:rPr>
          <w:rFonts w:asciiTheme="minorHAnsi" w:eastAsia="Times New Roman" w:hAnsiTheme="minorHAnsi" w:cstheme="minorHAnsi"/>
          <w:noProof/>
        </w:rPr>
        <w:drawing>
          <wp:anchor distT="0" distB="0" distL="114300" distR="114300" simplePos="0" relativeHeight="251653120" behindDoc="0" locked="0" layoutInCell="1" allowOverlap="1" wp14:anchorId="085A0CAF" wp14:editId="134AC9E3">
            <wp:simplePos x="0" y="0"/>
            <wp:positionH relativeFrom="margin">
              <wp:posOffset>2038350</wp:posOffset>
            </wp:positionH>
            <wp:positionV relativeFrom="margin">
              <wp:posOffset>3568700</wp:posOffset>
            </wp:positionV>
            <wp:extent cx="4051300" cy="2411730"/>
            <wp:effectExtent l="0" t="0" r="6350" b="7620"/>
            <wp:wrapSquare wrapText="bothSides"/>
            <wp:docPr id="146" name="Image 146" descr="Une image contenant texte, matériau de construc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 146" descr="Une image contenant texte, matériau de construction&#10;&#10;Description générée automatiquement"/>
                    <pic:cNvPicPr/>
                  </pic:nvPicPr>
                  <pic:blipFill rotWithShape="1">
                    <a:blip r:embed="rId15" cstate="print">
                      <a:extLst>
                        <a:ext uri="{28A0092B-C50C-407E-A947-70E740481C1C}">
                          <a14:useLocalDpi xmlns:a14="http://schemas.microsoft.com/office/drawing/2010/main" val="0"/>
                        </a:ext>
                      </a:extLst>
                    </a:blip>
                    <a:srcRect l="1582" t="1695" r="7908" b="743"/>
                    <a:stretch/>
                  </pic:blipFill>
                  <pic:spPr bwMode="auto">
                    <a:xfrm>
                      <a:off x="0" y="0"/>
                      <a:ext cx="4051300" cy="2411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1306">
        <w:rPr>
          <w:rFonts w:asciiTheme="minorHAnsi" w:eastAsia="Times New Roman" w:hAnsiTheme="minorHAnsi" w:cstheme="minorHAnsi"/>
          <w:noProof/>
        </w:rPr>
        <w:drawing>
          <wp:anchor distT="0" distB="0" distL="114300" distR="114300" simplePos="0" relativeHeight="251648000" behindDoc="0" locked="0" layoutInCell="1" allowOverlap="1" wp14:anchorId="3D914227" wp14:editId="1BC5EE11">
            <wp:simplePos x="0" y="0"/>
            <wp:positionH relativeFrom="margin">
              <wp:posOffset>2038350</wp:posOffset>
            </wp:positionH>
            <wp:positionV relativeFrom="margin">
              <wp:posOffset>5981700</wp:posOffset>
            </wp:positionV>
            <wp:extent cx="4051300" cy="2411730"/>
            <wp:effectExtent l="0" t="0" r="6350" b="7620"/>
            <wp:wrapSquare wrapText="bothSides"/>
            <wp:docPr id="145" name="Image 14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145" descr="Une image contenant texte&#10;&#10;Description générée automatiquement"/>
                    <pic:cNvPicPr/>
                  </pic:nvPicPr>
                  <pic:blipFill rotWithShape="1">
                    <a:blip r:embed="rId16" cstate="print">
                      <a:extLst>
                        <a:ext uri="{28A0092B-C50C-407E-A947-70E740481C1C}">
                          <a14:useLocalDpi xmlns:a14="http://schemas.microsoft.com/office/drawing/2010/main" val="0"/>
                        </a:ext>
                      </a:extLst>
                    </a:blip>
                    <a:srcRect l="870" t="535" r="6432" b="852"/>
                    <a:stretch/>
                  </pic:blipFill>
                  <pic:spPr bwMode="auto">
                    <a:xfrm>
                      <a:off x="0" y="0"/>
                      <a:ext cx="4051300" cy="2411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1306">
        <w:rPr>
          <w:rFonts w:asciiTheme="minorHAnsi" w:eastAsia="Times New Roman" w:hAnsiTheme="minorHAnsi" w:cstheme="minorHAnsi"/>
        </w:rPr>
        <w:t>86</w:t>
      </w:r>
    </w:p>
    <w:p w14:paraId="616B850F" w14:textId="2DE6D9CF" w:rsidR="00E71306" w:rsidRDefault="00E71306" w:rsidP="00E71306">
      <w:pPr>
        <w:spacing w:after="0"/>
        <w:rPr>
          <w:rFonts w:asciiTheme="minorHAnsi" w:eastAsia="Times New Roman" w:hAnsiTheme="minorHAnsi" w:cstheme="minorHAnsi"/>
        </w:rPr>
      </w:pPr>
    </w:p>
    <w:p w14:paraId="0C3EA3DB" w14:textId="77777777" w:rsidR="00B46B0A" w:rsidRPr="00E71306" w:rsidRDefault="00B46B0A" w:rsidP="00E71306">
      <w:pPr>
        <w:spacing w:after="0"/>
        <w:rPr>
          <w:rFonts w:asciiTheme="minorHAnsi" w:eastAsia="Times New Roman" w:hAnsiTheme="minorHAnsi" w:cstheme="minorHAnsi"/>
        </w:rPr>
      </w:pPr>
    </w:p>
    <w:p w14:paraId="74DC85C9" w14:textId="77777777" w:rsidR="00E71306" w:rsidRPr="00E71306" w:rsidRDefault="00E71306" w:rsidP="00E71306">
      <w:pPr>
        <w:spacing w:after="0"/>
        <w:rPr>
          <w:rFonts w:asciiTheme="minorHAnsi" w:eastAsia="Times New Roman" w:hAnsiTheme="minorHAnsi" w:cstheme="minorHAnsi"/>
        </w:rPr>
      </w:pPr>
      <w:r w:rsidRPr="00E71306">
        <w:rPr>
          <w:rFonts w:asciiTheme="minorHAnsi" w:eastAsia="Times New Roman" w:hAnsiTheme="minorHAnsi" w:cstheme="minorHAnsi"/>
        </w:rPr>
        <w:t xml:space="preserve">                         KEIM 9253</w:t>
      </w:r>
    </w:p>
    <w:p w14:paraId="4B055B17" w14:textId="05D9655F" w:rsidR="00E71306" w:rsidRDefault="00E71306" w:rsidP="00E71306">
      <w:pPr>
        <w:spacing w:after="0"/>
        <w:rPr>
          <w:rFonts w:asciiTheme="minorHAnsi" w:eastAsia="Times New Roman" w:hAnsiTheme="minorHAnsi" w:cstheme="minorHAnsi"/>
        </w:rPr>
      </w:pPr>
    </w:p>
    <w:p w14:paraId="0012AB08" w14:textId="67380A40" w:rsidR="00B46B0A" w:rsidRDefault="00B46B0A" w:rsidP="00E71306">
      <w:pPr>
        <w:spacing w:after="0"/>
        <w:rPr>
          <w:rFonts w:asciiTheme="minorHAnsi" w:eastAsia="Times New Roman" w:hAnsiTheme="minorHAnsi" w:cstheme="minorHAnsi"/>
        </w:rPr>
      </w:pPr>
    </w:p>
    <w:p w14:paraId="6BEE29DE" w14:textId="77777777" w:rsidR="00B46B0A" w:rsidRPr="00E71306" w:rsidRDefault="00B46B0A" w:rsidP="00E71306">
      <w:pPr>
        <w:spacing w:after="0"/>
        <w:rPr>
          <w:rFonts w:asciiTheme="minorHAnsi" w:eastAsia="Times New Roman" w:hAnsiTheme="minorHAnsi" w:cstheme="minorHAnsi"/>
        </w:rPr>
      </w:pPr>
    </w:p>
    <w:p w14:paraId="278470ED" w14:textId="0EDDCBE8" w:rsidR="00E71306" w:rsidRPr="00E71306" w:rsidRDefault="00E71306" w:rsidP="00E71306">
      <w:pPr>
        <w:spacing w:after="0"/>
        <w:rPr>
          <w:rFonts w:asciiTheme="minorHAnsi" w:eastAsia="Times New Roman" w:hAnsiTheme="minorHAnsi" w:cstheme="minorHAnsi"/>
        </w:rPr>
      </w:pPr>
      <w:r w:rsidRPr="00E71306">
        <w:rPr>
          <w:rFonts w:asciiTheme="minorHAnsi" w:eastAsia="Times New Roman" w:hAnsiTheme="minorHAnsi" w:cstheme="minorHAnsi"/>
        </w:rPr>
        <w:tab/>
      </w:r>
      <w:r w:rsidR="00B46B0A">
        <w:rPr>
          <w:rFonts w:asciiTheme="minorHAnsi" w:eastAsia="Times New Roman" w:hAnsiTheme="minorHAnsi" w:cstheme="minorHAnsi"/>
        </w:rPr>
        <w:t xml:space="preserve">           </w:t>
      </w:r>
      <w:r w:rsidRPr="00E71306">
        <w:rPr>
          <w:rFonts w:asciiTheme="minorHAnsi" w:eastAsia="Times New Roman" w:hAnsiTheme="minorHAnsi" w:cstheme="minorHAnsi"/>
        </w:rPr>
        <w:t>KEIM 9274</w:t>
      </w:r>
    </w:p>
    <w:p w14:paraId="1EECF955" w14:textId="6DE44E5B" w:rsidR="00E71306" w:rsidRDefault="00E71306" w:rsidP="00E71306">
      <w:pPr>
        <w:spacing w:after="0"/>
        <w:rPr>
          <w:rFonts w:asciiTheme="minorHAnsi" w:eastAsia="Times New Roman" w:hAnsiTheme="minorHAnsi" w:cstheme="minorHAnsi"/>
        </w:rPr>
      </w:pPr>
    </w:p>
    <w:p w14:paraId="6A9EF969" w14:textId="77777777" w:rsidR="00B46B0A" w:rsidRPr="00E71306" w:rsidRDefault="00B46B0A" w:rsidP="00E71306">
      <w:pPr>
        <w:spacing w:after="0"/>
        <w:rPr>
          <w:rFonts w:asciiTheme="minorHAnsi" w:eastAsia="Times New Roman" w:hAnsiTheme="minorHAnsi" w:cstheme="minorHAnsi"/>
        </w:rPr>
      </w:pPr>
    </w:p>
    <w:p w14:paraId="0426056E" w14:textId="77777777" w:rsidR="00E71306" w:rsidRPr="00E71306" w:rsidRDefault="00E71306" w:rsidP="00E71306">
      <w:pPr>
        <w:spacing w:after="0"/>
        <w:rPr>
          <w:rFonts w:asciiTheme="minorHAnsi" w:eastAsia="Times New Roman" w:hAnsiTheme="minorHAnsi" w:cstheme="minorHAnsi"/>
        </w:rPr>
      </w:pPr>
      <w:r w:rsidRPr="00E71306">
        <w:rPr>
          <w:rFonts w:asciiTheme="minorHAnsi" w:eastAsia="Times New Roman" w:hAnsiTheme="minorHAnsi" w:cstheme="minorHAnsi"/>
        </w:rPr>
        <w:t xml:space="preserve">                         KEIM 9276</w:t>
      </w:r>
    </w:p>
    <w:p w14:paraId="0F396D22" w14:textId="291C7C35" w:rsidR="00B46B0A" w:rsidRDefault="00B46B0A" w:rsidP="00E71306">
      <w:pPr>
        <w:spacing w:after="0"/>
        <w:rPr>
          <w:rFonts w:asciiTheme="minorHAnsi" w:eastAsia="Times New Roman" w:hAnsiTheme="minorHAnsi" w:cstheme="minorHAnsi"/>
        </w:rPr>
      </w:pPr>
    </w:p>
    <w:p w14:paraId="44D5C256" w14:textId="77777777" w:rsidR="00B46B0A" w:rsidRPr="00E71306" w:rsidRDefault="00B46B0A" w:rsidP="00E71306">
      <w:pPr>
        <w:spacing w:after="0"/>
        <w:rPr>
          <w:rFonts w:asciiTheme="minorHAnsi" w:eastAsia="Times New Roman" w:hAnsiTheme="minorHAnsi" w:cstheme="minorHAnsi"/>
        </w:rPr>
      </w:pPr>
    </w:p>
    <w:p w14:paraId="5587D987" w14:textId="77777777" w:rsidR="00E71306" w:rsidRPr="00E71306" w:rsidRDefault="00E71306" w:rsidP="00E71306">
      <w:pPr>
        <w:spacing w:after="0"/>
        <w:rPr>
          <w:rFonts w:asciiTheme="minorHAnsi" w:eastAsia="Times New Roman" w:hAnsiTheme="minorHAnsi" w:cstheme="minorHAnsi"/>
        </w:rPr>
      </w:pPr>
      <w:r w:rsidRPr="00E71306">
        <w:rPr>
          <w:rFonts w:asciiTheme="minorHAnsi" w:eastAsia="Times New Roman" w:hAnsiTheme="minorHAnsi" w:cstheme="minorHAnsi"/>
        </w:rPr>
        <w:t xml:space="preserve">                         KEIM 9292</w:t>
      </w:r>
    </w:p>
    <w:p w14:paraId="57B0E529" w14:textId="578D4936" w:rsidR="00E71306" w:rsidRDefault="00E71306" w:rsidP="00E71306">
      <w:pPr>
        <w:spacing w:after="0"/>
        <w:rPr>
          <w:rFonts w:asciiTheme="minorHAnsi" w:eastAsia="Times New Roman" w:hAnsiTheme="minorHAnsi" w:cstheme="minorHAnsi"/>
        </w:rPr>
      </w:pPr>
    </w:p>
    <w:p w14:paraId="623E9301" w14:textId="77777777" w:rsidR="00B46B0A" w:rsidRPr="00E71306" w:rsidRDefault="00B46B0A" w:rsidP="00E71306">
      <w:pPr>
        <w:spacing w:after="0"/>
        <w:rPr>
          <w:rFonts w:asciiTheme="minorHAnsi" w:eastAsia="Times New Roman" w:hAnsiTheme="minorHAnsi" w:cstheme="minorHAnsi"/>
        </w:rPr>
      </w:pPr>
    </w:p>
    <w:p w14:paraId="38543CEC" w14:textId="77777777" w:rsidR="00E71306" w:rsidRPr="00E71306" w:rsidRDefault="00E71306" w:rsidP="00E71306">
      <w:pPr>
        <w:spacing w:after="0"/>
        <w:rPr>
          <w:rFonts w:asciiTheme="minorHAnsi" w:eastAsia="Times New Roman" w:hAnsiTheme="minorHAnsi" w:cstheme="minorHAnsi"/>
        </w:rPr>
      </w:pPr>
      <w:r w:rsidRPr="00E71306">
        <w:rPr>
          <w:rFonts w:asciiTheme="minorHAnsi" w:eastAsia="Times New Roman" w:hAnsiTheme="minorHAnsi" w:cstheme="minorHAnsi"/>
        </w:rPr>
        <w:t xml:space="preserve">                         </w:t>
      </w:r>
      <w:bookmarkStart w:id="13" w:name="_Hlk117779367"/>
      <w:r w:rsidRPr="00E71306">
        <w:rPr>
          <w:rFonts w:asciiTheme="minorHAnsi" w:eastAsia="Times New Roman" w:hAnsiTheme="minorHAnsi" w:cstheme="minorHAnsi"/>
        </w:rPr>
        <w:t>KEIM 9</w:t>
      </w:r>
      <w:bookmarkEnd w:id="13"/>
      <w:r w:rsidRPr="00E71306">
        <w:rPr>
          <w:rFonts w:asciiTheme="minorHAnsi" w:eastAsia="Times New Roman" w:hAnsiTheme="minorHAnsi" w:cstheme="minorHAnsi"/>
        </w:rPr>
        <w:t>103</w:t>
      </w:r>
    </w:p>
    <w:p w14:paraId="12B1FA36" w14:textId="159A66E8" w:rsidR="00E71306" w:rsidRDefault="00E71306" w:rsidP="00E71306">
      <w:pPr>
        <w:spacing w:after="0"/>
        <w:rPr>
          <w:rFonts w:asciiTheme="minorHAnsi" w:eastAsia="Times New Roman" w:hAnsiTheme="minorHAnsi" w:cstheme="minorHAnsi"/>
        </w:rPr>
      </w:pPr>
    </w:p>
    <w:p w14:paraId="5F6A8814" w14:textId="77777777" w:rsidR="00B46B0A" w:rsidRPr="00E71306" w:rsidRDefault="00B46B0A" w:rsidP="00E71306">
      <w:pPr>
        <w:spacing w:after="0"/>
        <w:rPr>
          <w:rFonts w:asciiTheme="minorHAnsi" w:eastAsia="Times New Roman" w:hAnsiTheme="minorHAnsi" w:cstheme="minorHAnsi"/>
        </w:rPr>
      </w:pPr>
    </w:p>
    <w:p w14:paraId="50D8A03D" w14:textId="77777777" w:rsidR="00E71306" w:rsidRPr="00E71306" w:rsidRDefault="00E71306" w:rsidP="00E71306">
      <w:pPr>
        <w:spacing w:after="0"/>
        <w:rPr>
          <w:rFonts w:asciiTheme="minorHAnsi" w:eastAsia="Times New Roman" w:hAnsiTheme="minorHAnsi" w:cstheme="minorHAnsi"/>
        </w:rPr>
      </w:pPr>
      <w:r w:rsidRPr="00E71306">
        <w:rPr>
          <w:rFonts w:asciiTheme="minorHAnsi" w:eastAsia="Times New Roman" w:hAnsiTheme="minorHAnsi" w:cstheme="minorHAnsi"/>
        </w:rPr>
        <w:t xml:space="preserve">                         KEIM 9125</w:t>
      </w:r>
    </w:p>
    <w:p w14:paraId="21882DF6" w14:textId="14F35124" w:rsidR="00E71306" w:rsidRDefault="00E71306" w:rsidP="00E71306">
      <w:pPr>
        <w:spacing w:after="0"/>
        <w:rPr>
          <w:rFonts w:asciiTheme="minorHAnsi" w:eastAsia="Times New Roman" w:hAnsiTheme="minorHAnsi" w:cstheme="minorHAnsi"/>
        </w:rPr>
      </w:pPr>
    </w:p>
    <w:p w14:paraId="557C9ECE" w14:textId="77777777" w:rsidR="00B46B0A" w:rsidRPr="00E71306" w:rsidRDefault="00B46B0A" w:rsidP="00E71306">
      <w:pPr>
        <w:spacing w:after="0"/>
        <w:rPr>
          <w:rFonts w:asciiTheme="minorHAnsi" w:eastAsia="Times New Roman" w:hAnsiTheme="minorHAnsi" w:cstheme="minorHAnsi"/>
        </w:rPr>
      </w:pPr>
    </w:p>
    <w:p w14:paraId="0057FC21" w14:textId="77777777" w:rsidR="00E71306" w:rsidRPr="00E71306" w:rsidRDefault="00E71306" w:rsidP="00E71306">
      <w:pPr>
        <w:spacing w:after="0"/>
        <w:rPr>
          <w:rFonts w:asciiTheme="minorHAnsi" w:eastAsia="Times New Roman" w:hAnsiTheme="minorHAnsi" w:cstheme="minorHAnsi"/>
        </w:rPr>
      </w:pPr>
      <w:r w:rsidRPr="00E71306">
        <w:rPr>
          <w:rFonts w:asciiTheme="minorHAnsi" w:eastAsia="Times New Roman" w:hAnsiTheme="minorHAnsi" w:cstheme="minorHAnsi"/>
        </w:rPr>
        <w:t xml:space="preserve">                         KEIM 9183</w:t>
      </w:r>
    </w:p>
    <w:p w14:paraId="6D48212D" w14:textId="032D9B1C" w:rsidR="00651317" w:rsidRPr="00E71306" w:rsidRDefault="00651317" w:rsidP="00E71306">
      <w:pPr>
        <w:tabs>
          <w:tab w:val="left" w:pos="3818"/>
        </w:tabs>
        <w:spacing w:after="0"/>
        <w:rPr>
          <w:rFonts w:asciiTheme="minorHAnsi" w:hAnsiTheme="minorHAnsi" w:cstheme="minorHAnsi"/>
        </w:rPr>
      </w:pPr>
    </w:p>
    <w:p w14:paraId="07A43A0C" w14:textId="42538CAB" w:rsidR="00651317" w:rsidRPr="00E71306" w:rsidRDefault="00651317" w:rsidP="00E71306">
      <w:pPr>
        <w:tabs>
          <w:tab w:val="left" w:pos="3818"/>
        </w:tabs>
        <w:spacing w:after="0"/>
        <w:rPr>
          <w:rFonts w:asciiTheme="minorHAnsi" w:hAnsiTheme="minorHAnsi" w:cstheme="minorHAnsi"/>
        </w:rPr>
      </w:pPr>
    </w:p>
    <w:p w14:paraId="1A485055" w14:textId="633E9DBA" w:rsidR="00651317" w:rsidRDefault="00651317" w:rsidP="00E71306">
      <w:pPr>
        <w:tabs>
          <w:tab w:val="left" w:pos="3818"/>
        </w:tabs>
        <w:spacing w:after="0"/>
        <w:rPr>
          <w:rFonts w:asciiTheme="minorHAnsi" w:hAnsiTheme="minorHAnsi" w:cstheme="minorHAnsi"/>
        </w:rPr>
      </w:pPr>
    </w:p>
    <w:p w14:paraId="7435C208" w14:textId="4D61A876" w:rsidR="00651317" w:rsidRDefault="00651317" w:rsidP="009B5E86">
      <w:pPr>
        <w:tabs>
          <w:tab w:val="left" w:pos="3818"/>
        </w:tabs>
        <w:spacing w:after="0"/>
        <w:rPr>
          <w:rFonts w:asciiTheme="minorHAnsi" w:hAnsiTheme="minorHAnsi" w:cstheme="minorHAnsi"/>
        </w:rPr>
      </w:pPr>
    </w:p>
    <w:p w14:paraId="3688A4F0" w14:textId="3C380317" w:rsidR="00651317" w:rsidRDefault="00B46B0A" w:rsidP="009B5E86">
      <w:pPr>
        <w:tabs>
          <w:tab w:val="left" w:pos="3818"/>
        </w:tabs>
        <w:spacing w:after="0"/>
        <w:rPr>
          <w:rFonts w:asciiTheme="minorHAnsi" w:hAnsiTheme="minorHAnsi" w:cstheme="minorHAnsi"/>
        </w:rPr>
      </w:pPr>
      <w:r w:rsidRPr="00B46B0A">
        <w:rPr>
          <w:rFonts w:asciiTheme="minorHAnsi" w:hAnsiTheme="minorHAnsi" w:cstheme="minorHAnsi"/>
          <w:b/>
          <w:bCs/>
          <w:highlight w:val="lightGray"/>
        </w:rPr>
        <w:lastRenderedPageBreak/>
        <w:t>COULEURS MENUISERIES</w:t>
      </w:r>
    </w:p>
    <w:p w14:paraId="6BAE453B" w14:textId="77777777" w:rsidR="00E119BF" w:rsidRDefault="00E119BF" w:rsidP="00E119BF">
      <w:pPr>
        <w:rPr>
          <w:rFonts w:asciiTheme="minorHAnsi" w:eastAsia="Times New Roman" w:hAnsiTheme="minorHAnsi" w:cstheme="minorHAnsi"/>
          <w:noProof/>
        </w:rPr>
      </w:pPr>
    </w:p>
    <w:p w14:paraId="3B247753" w14:textId="77777777" w:rsidR="00E119BF" w:rsidRDefault="00E119BF" w:rsidP="00E119BF">
      <w:pPr>
        <w:spacing w:after="0"/>
        <w:rPr>
          <w:rFonts w:asciiTheme="minorHAnsi" w:eastAsia="Times New Roman" w:hAnsiTheme="minorHAnsi" w:cstheme="minorHAnsi"/>
          <w:noProof/>
        </w:rPr>
      </w:pPr>
    </w:p>
    <w:p w14:paraId="1D620892" w14:textId="7C6B4AE0" w:rsidR="00E119BF" w:rsidRPr="00E119BF" w:rsidRDefault="00E119BF" w:rsidP="00E119BF">
      <w:pPr>
        <w:spacing w:after="0"/>
        <w:rPr>
          <w:rFonts w:asciiTheme="minorHAnsi" w:eastAsia="Times New Roman" w:hAnsiTheme="minorHAnsi" w:cstheme="minorHAnsi"/>
          <w:noProof/>
        </w:rPr>
      </w:pPr>
      <w:r w:rsidRPr="00E119BF">
        <w:rPr>
          <w:rFonts w:eastAsia="Times New Roman"/>
          <w:noProof/>
          <w:sz w:val="24"/>
          <w:szCs w:val="24"/>
        </w:rPr>
        <w:drawing>
          <wp:anchor distT="0" distB="0" distL="114300" distR="114300" simplePos="0" relativeHeight="251661312" behindDoc="0" locked="0" layoutInCell="1" allowOverlap="1" wp14:anchorId="39A497B7" wp14:editId="1D6BF2AB">
            <wp:simplePos x="0" y="0"/>
            <wp:positionH relativeFrom="margin">
              <wp:posOffset>2159000</wp:posOffset>
            </wp:positionH>
            <wp:positionV relativeFrom="margin">
              <wp:posOffset>624840</wp:posOffset>
            </wp:positionV>
            <wp:extent cx="4051300" cy="2245360"/>
            <wp:effectExtent l="0" t="0" r="6350" b="2540"/>
            <wp:wrapSquare wrapText="bothSides"/>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51300" cy="2245360"/>
                    </a:xfrm>
                    <a:prstGeom prst="rect">
                      <a:avLst/>
                    </a:prstGeom>
                  </pic:spPr>
                </pic:pic>
              </a:graphicData>
            </a:graphic>
            <wp14:sizeRelH relativeFrom="margin">
              <wp14:pctWidth>0</wp14:pctWidth>
            </wp14:sizeRelH>
            <wp14:sizeRelV relativeFrom="margin">
              <wp14:pctHeight>0</wp14:pctHeight>
            </wp14:sizeRelV>
          </wp:anchor>
        </w:drawing>
      </w:r>
    </w:p>
    <w:p w14:paraId="54EF9D7B" w14:textId="77777777" w:rsidR="00E119BF" w:rsidRPr="00E119BF" w:rsidRDefault="00E119BF" w:rsidP="00E119BF">
      <w:pPr>
        <w:spacing w:after="0"/>
        <w:rPr>
          <w:rFonts w:asciiTheme="minorHAnsi" w:eastAsia="Times New Roman" w:hAnsiTheme="minorHAnsi" w:cstheme="minorHAnsi"/>
        </w:rPr>
      </w:pPr>
      <w:r w:rsidRPr="00E119BF">
        <w:rPr>
          <w:rFonts w:asciiTheme="minorHAnsi" w:eastAsia="Times New Roman" w:hAnsiTheme="minorHAnsi" w:cstheme="minorHAnsi"/>
          <w:noProof/>
        </w:rPr>
        <w:drawing>
          <wp:anchor distT="0" distB="0" distL="114300" distR="114300" simplePos="0" relativeHeight="251658240" behindDoc="0" locked="0" layoutInCell="1" allowOverlap="1" wp14:anchorId="5E5620AE" wp14:editId="3C762679">
            <wp:simplePos x="0" y="0"/>
            <wp:positionH relativeFrom="margin">
              <wp:posOffset>2194560</wp:posOffset>
            </wp:positionH>
            <wp:positionV relativeFrom="margin">
              <wp:posOffset>7679690</wp:posOffset>
            </wp:positionV>
            <wp:extent cx="4020820" cy="662940"/>
            <wp:effectExtent l="0" t="0" r="0" b="3810"/>
            <wp:wrapSquare wrapText="bothSides"/>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rotWithShape="1">
                    <a:blip r:embed="rId18" cstate="print">
                      <a:extLst>
                        <a:ext uri="{28A0092B-C50C-407E-A947-70E740481C1C}">
                          <a14:useLocalDpi xmlns:a14="http://schemas.microsoft.com/office/drawing/2010/main" val="0"/>
                        </a:ext>
                      </a:extLst>
                    </a:blip>
                    <a:srcRect l="57654" t="5" r="4701" b="79264"/>
                    <a:stretch/>
                  </pic:blipFill>
                  <pic:spPr bwMode="auto">
                    <a:xfrm>
                      <a:off x="0" y="0"/>
                      <a:ext cx="4020820" cy="662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19BF">
        <w:rPr>
          <w:rFonts w:asciiTheme="minorHAnsi" w:eastAsia="Times New Roman" w:hAnsiTheme="minorHAnsi" w:cstheme="minorHAnsi"/>
          <w:noProof/>
        </w:rPr>
        <w:drawing>
          <wp:anchor distT="0" distB="0" distL="114300" distR="114300" simplePos="0" relativeHeight="251671552" behindDoc="0" locked="0" layoutInCell="1" allowOverlap="1" wp14:anchorId="48EA6303" wp14:editId="055C1F43">
            <wp:simplePos x="0" y="0"/>
            <wp:positionH relativeFrom="margin">
              <wp:posOffset>2159000</wp:posOffset>
            </wp:positionH>
            <wp:positionV relativeFrom="margin">
              <wp:posOffset>5184140</wp:posOffset>
            </wp:positionV>
            <wp:extent cx="4051300" cy="2501900"/>
            <wp:effectExtent l="0" t="0" r="6350" b="0"/>
            <wp:wrapSquare wrapText="bothSides"/>
            <wp:docPr id="143" name="Image 14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143"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51300" cy="2501900"/>
                    </a:xfrm>
                    <a:prstGeom prst="rect">
                      <a:avLst/>
                    </a:prstGeom>
                  </pic:spPr>
                </pic:pic>
              </a:graphicData>
            </a:graphic>
            <wp14:sizeRelH relativeFrom="margin">
              <wp14:pctWidth>0</wp14:pctWidth>
            </wp14:sizeRelH>
            <wp14:sizeRelV relativeFrom="margin">
              <wp14:pctHeight>0</wp14:pctHeight>
            </wp14:sizeRelV>
          </wp:anchor>
        </w:drawing>
      </w:r>
      <w:r w:rsidRPr="00E119BF">
        <w:rPr>
          <w:rFonts w:asciiTheme="minorHAnsi" w:eastAsia="Times New Roman" w:hAnsiTheme="minorHAnsi" w:cstheme="minorHAnsi"/>
          <w:noProof/>
        </w:rPr>
        <w:drawing>
          <wp:anchor distT="0" distB="0" distL="114300" distR="114300" simplePos="0" relativeHeight="251666432" behindDoc="0" locked="0" layoutInCell="1" allowOverlap="1" wp14:anchorId="10D90E39" wp14:editId="51495559">
            <wp:simplePos x="0" y="0"/>
            <wp:positionH relativeFrom="margin">
              <wp:posOffset>2159000</wp:posOffset>
            </wp:positionH>
            <wp:positionV relativeFrom="margin">
              <wp:posOffset>2860040</wp:posOffset>
            </wp:positionV>
            <wp:extent cx="4053840" cy="2324100"/>
            <wp:effectExtent l="0" t="0" r="3810" b="0"/>
            <wp:wrapSquare wrapText="bothSides"/>
            <wp:docPr id="142" name="Image 14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142" descr="Une image contenant text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53840" cy="2324100"/>
                    </a:xfrm>
                    <a:prstGeom prst="rect">
                      <a:avLst/>
                    </a:prstGeom>
                  </pic:spPr>
                </pic:pic>
              </a:graphicData>
            </a:graphic>
            <wp14:sizeRelH relativeFrom="margin">
              <wp14:pctWidth>0</wp14:pctWidth>
            </wp14:sizeRelH>
            <wp14:sizeRelV relativeFrom="margin">
              <wp14:pctHeight>0</wp14:pctHeight>
            </wp14:sizeRelV>
          </wp:anchor>
        </w:drawing>
      </w:r>
      <w:r w:rsidRPr="00E119BF">
        <w:rPr>
          <w:rFonts w:asciiTheme="minorHAnsi" w:eastAsia="Times New Roman" w:hAnsiTheme="minorHAnsi" w:cstheme="minorHAnsi"/>
        </w:rPr>
        <w:t xml:space="preserve">                           </w:t>
      </w:r>
      <w:bookmarkStart w:id="14" w:name="_Hlk117780110"/>
      <w:r w:rsidRPr="00E119BF">
        <w:rPr>
          <w:rFonts w:asciiTheme="minorHAnsi" w:eastAsia="Times New Roman" w:hAnsiTheme="minorHAnsi" w:cstheme="minorHAnsi"/>
        </w:rPr>
        <w:t>KEIM 9102</w:t>
      </w:r>
      <w:bookmarkEnd w:id="14"/>
    </w:p>
    <w:p w14:paraId="07796CBA" w14:textId="0102800D" w:rsidR="00E119BF" w:rsidRDefault="00E119BF" w:rsidP="00E119BF">
      <w:pPr>
        <w:spacing w:after="0"/>
        <w:rPr>
          <w:rFonts w:asciiTheme="minorHAnsi" w:eastAsia="Times New Roman" w:hAnsiTheme="minorHAnsi" w:cstheme="minorHAnsi"/>
        </w:rPr>
      </w:pPr>
    </w:p>
    <w:p w14:paraId="57F71E7B" w14:textId="77777777" w:rsidR="00E119BF" w:rsidRPr="00E119BF" w:rsidRDefault="00E119BF" w:rsidP="00E119BF">
      <w:pPr>
        <w:spacing w:after="0"/>
        <w:rPr>
          <w:rFonts w:asciiTheme="minorHAnsi" w:eastAsia="Times New Roman" w:hAnsiTheme="minorHAnsi" w:cstheme="minorHAnsi"/>
        </w:rPr>
      </w:pPr>
    </w:p>
    <w:p w14:paraId="1417A366" w14:textId="5FE60568" w:rsidR="00E119BF" w:rsidRDefault="00E119BF" w:rsidP="00E119BF">
      <w:pPr>
        <w:spacing w:after="0"/>
        <w:rPr>
          <w:rFonts w:asciiTheme="minorHAnsi" w:eastAsia="Times New Roman" w:hAnsiTheme="minorHAnsi" w:cstheme="minorHAnsi"/>
        </w:rPr>
      </w:pPr>
      <w:r w:rsidRPr="00E119BF">
        <w:rPr>
          <w:rFonts w:asciiTheme="minorHAnsi" w:eastAsia="Times New Roman" w:hAnsiTheme="minorHAnsi" w:cstheme="minorHAnsi"/>
        </w:rPr>
        <w:t xml:space="preserve">                           KEIM 9162</w:t>
      </w:r>
    </w:p>
    <w:p w14:paraId="166A626A" w14:textId="3E593185" w:rsidR="00E119BF" w:rsidRDefault="00E119BF" w:rsidP="00E119BF">
      <w:pPr>
        <w:spacing w:after="0"/>
        <w:rPr>
          <w:rFonts w:asciiTheme="minorHAnsi" w:eastAsia="Times New Roman" w:hAnsiTheme="minorHAnsi" w:cstheme="minorHAnsi"/>
        </w:rPr>
      </w:pPr>
    </w:p>
    <w:p w14:paraId="7ECDA2A4" w14:textId="77777777" w:rsidR="00E119BF" w:rsidRPr="00E119BF" w:rsidRDefault="00E119BF" w:rsidP="00E119BF">
      <w:pPr>
        <w:spacing w:after="0"/>
        <w:rPr>
          <w:rFonts w:asciiTheme="minorHAnsi" w:eastAsia="Times New Roman" w:hAnsiTheme="minorHAnsi" w:cstheme="minorHAnsi"/>
        </w:rPr>
      </w:pPr>
    </w:p>
    <w:p w14:paraId="73FE2A0A" w14:textId="78A43966" w:rsidR="00E119BF" w:rsidRDefault="00E119BF" w:rsidP="00E119BF">
      <w:pPr>
        <w:spacing w:after="0"/>
        <w:rPr>
          <w:rFonts w:asciiTheme="minorHAnsi" w:eastAsia="Times New Roman" w:hAnsiTheme="minorHAnsi" w:cstheme="minorHAnsi"/>
        </w:rPr>
      </w:pPr>
      <w:r w:rsidRPr="00E119BF">
        <w:rPr>
          <w:rFonts w:asciiTheme="minorHAnsi" w:eastAsia="Times New Roman" w:hAnsiTheme="minorHAnsi" w:cstheme="minorHAnsi"/>
        </w:rPr>
        <w:t xml:space="preserve">                           KEIM 9182</w:t>
      </w:r>
    </w:p>
    <w:p w14:paraId="46B7A5C0" w14:textId="77777777" w:rsidR="00E119BF" w:rsidRPr="00E119BF" w:rsidRDefault="00E119BF" w:rsidP="00E119BF">
      <w:pPr>
        <w:spacing w:after="0"/>
        <w:rPr>
          <w:rFonts w:asciiTheme="minorHAnsi" w:eastAsia="Times New Roman" w:hAnsiTheme="minorHAnsi" w:cstheme="minorHAnsi"/>
        </w:rPr>
      </w:pPr>
    </w:p>
    <w:p w14:paraId="21F3567A" w14:textId="0E5E89A0" w:rsidR="00E119BF" w:rsidRDefault="00E119BF" w:rsidP="00E119BF">
      <w:pPr>
        <w:spacing w:after="0"/>
        <w:rPr>
          <w:rFonts w:asciiTheme="minorHAnsi" w:eastAsia="Times New Roman" w:hAnsiTheme="minorHAnsi" w:cstheme="minorHAnsi"/>
        </w:rPr>
      </w:pPr>
      <w:r w:rsidRPr="00E119BF">
        <w:rPr>
          <w:rFonts w:asciiTheme="minorHAnsi" w:eastAsia="Times New Roman" w:hAnsiTheme="minorHAnsi" w:cstheme="minorHAnsi"/>
        </w:rPr>
        <w:t xml:space="preserve">                           KEIM 9184</w:t>
      </w:r>
    </w:p>
    <w:p w14:paraId="5BD26E8E" w14:textId="32E8169A" w:rsidR="00E119BF" w:rsidRDefault="00E119BF" w:rsidP="00E119BF">
      <w:pPr>
        <w:spacing w:after="0"/>
        <w:rPr>
          <w:rFonts w:asciiTheme="minorHAnsi" w:eastAsia="Times New Roman" w:hAnsiTheme="minorHAnsi" w:cstheme="minorHAnsi"/>
        </w:rPr>
      </w:pPr>
    </w:p>
    <w:p w14:paraId="0CB7E3B2" w14:textId="77777777" w:rsidR="00E119BF" w:rsidRPr="00E119BF" w:rsidRDefault="00E119BF" w:rsidP="00E119BF">
      <w:pPr>
        <w:spacing w:after="0"/>
        <w:rPr>
          <w:rFonts w:asciiTheme="minorHAnsi" w:eastAsia="Times New Roman" w:hAnsiTheme="minorHAnsi" w:cstheme="minorHAnsi"/>
        </w:rPr>
      </w:pPr>
    </w:p>
    <w:p w14:paraId="0F494A6F" w14:textId="77777777" w:rsidR="00E119BF" w:rsidRPr="00E119BF" w:rsidRDefault="00E119BF" w:rsidP="00E119BF">
      <w:pPr>
        <w:spacing w:after="0"/>
        <w:rPr>
          <w:rFonts w:asciiTheme="minorHAnsi" w:eastAsia="Times New Roman" w:hAnsiTheme="minorHAnsi" w:cstheme="minorHAnsi"/>
        </w:rPr>
      </w:pPr>
      <w:r w:rsidRPr="00E119BF">
        <w:rPr>
          <w:rFonts w:asciiTheme="minorHAnsi" w:eastAsia="Times New Roman" w:hAnsiTheme="minorHAnsi" w:cstheme="minorHAnsi"/>
        </w:rPr>
        <w:t xml:space="preserve">                           KEIM 9200</w:t>
      </w:r>
    </w:p>
    <w:p w14:paraId="09B93C13" w14:textId="05A6DDAA" w:rsidR="00E119BF" w:rsidRDefault="00E119BF" w:rsidP="00E119BF">
      <w:pPr>
        <w:spacing w:after="0"/>
        <w:ind w:left="1701" w:hanging="1701"/>
        <w:rPr>
          <w:rFonts w:asciiTheme="minorHAnsi" w:eastAsia="Times New Roman" w:hAnsiTheme="minorHAnsi" w:cstheme="minorHAnsi"/>
        </w:rPr>
      </w:pPr>
    </w:p>
    <w:p w14:paraId="6D92667F" w14:textId="77777777" w:rsidR="00E119BF" w:rsidRPr="00E119BF" w:rsidRDefault="00E119BF" w:rsidP="00E119BF">
      <w:pPr>
        <w:spacing w:after="0"/>
        <w:ind w:left="1701" w:hanging="1701"/>
        <w:rPr>
          <w:rFonts w:asciiTheme="minorHAnsi" w:eastAsia="Times New Roman" w:hAnsiTheme="minorHAnsi" w:cstheme="minorHAnsi"/>
        </w:rPr>
      </w:pPr>
    </w:p>
    <w:p w14:paraId="22425DC6" w14:textId="77777777" w:rsidR="00E119BF" w:rsidRPr="00E119BF" w:rsidRDefault="00E119BF" w:rsidP="00E119BF">
      <w:pPr>
        <w:spacing w:after="0"/>
        <w:rPr>
          <w:rFonts w:asciiTheme="minorHAnsi" w:eastAsia="Times New Roman" w:hAnsiTheme="minorHAnsi" w:cstheme="minorHAnsi"/>
        </w:rPr>
      </w:pPr>
      <w:r w:rsidRPr="00E119BF">
        <w:rPr>
          <w:rFonts w:asciiTheme="minorHAnsi" w:eastAsia="Times New Roman" w:hAnsiTheme="minorHAnsi" w:cstheme="minorHAnsi"/>
        </w:rPr>
        <w:t xml:space="preserve">                           </w:t>
      </w:r>
      <w:bookmarkStart w:id="15" w:name="_Hlk117780245"/>
      <w:r w:rsidRPr="00E119BF">
        <w:rPr>
          <w:rFonts w:asciiTheme="minorHAnsi" w:eastAsia="Times New Roman" w:hAnsiTheme="minorHAnsi" w:cstheme="minorHAnsi"/>
        </w:rPr>
        <w:t>KEIM 9243</w:t>
      </w:r>
      <w:bookmarkEnd w:id="15"/>
    </w:p>
    <w:p w14:paraId="67144999" w14:textId="247308A1" w:rsidR="00E119BF" w:rsidRDefault="00E119BF" w:rsidP="00E119BF">
      <w:pPr>
        <w:spacing w:after="0"/>
        <w:rPr>
          <w:rFonts w:asciiTheme="minorHAnsi" w:eastAsia="Times New Roman" w:hAnsiTheme="minorHAnsi" w:cstheme="minorHAnsi"/>
        </w:rPr>
      </w:pPr>
    </w:p>
    <w:p w14:paraId="6C1ED0F1" w14:textId="77777777" w:rsidR="00E119BF" w:rsidRPr="00E119BF" w:rsidRDefault="00E119BF" w:rsidP="00E119BF">
      <w:pPr>
        <w:spacing w:after="0"/>
        <w:rPr>
          <w:rFonts w:asciiTheme="minorHAnsi" w:eastAsia="Times New Roman" w:hAnsiTheme="minorHAnsi" w:cstheme="minorHAnsi"/>
        </w:rPr>
      </w:pPr>
    </w:p>
    <w:p w14:paraId="1058562A" w14:textId="77777777" w:rsidR="00E119BF" w:rsidRPr="00E119BF" w:rsidRDefault="00E119BF" w:rsidP="00E119BF">
      <w:pPr>
        <w:spacing w:after="0"/>
        <w:rPr>
          <w:rFonts w:asciiTheme="minorHAnsi" w:eastAsia="Times New Roman" w:hAnsiTheme="minorHAnsi" w:cstheme="minorHAnsi"/>
        </w:rPr>
      </w:pPr>
      <w:r w:rsidRPr="00E119BF">
        <w:rPr>
          <w:rFonts w:asciiTheme="minorHAnsi" w:eastAsia="Times New Roman" w:hAnsiTheme="minorHAnsi" w:cstheme="minorHAnsi"/>
        </w:rPr>
        <w:t xml:space="preserve">                           KEIM 9249</w:t>
      </w:r>
    </w:p>
    <w:p w14:paraId="27EE4C18" w14:textId="7542A030" w:rsidR="00E119BF" w:rsidRDefault="00E119BF" w:rsidP="00E119BF">
      <w:pPr>
        <w:spacing w:after="0"/>
        <w:rPr>
          <w:rFonts w:asciiTheme="minorHAnsi" w:eastAsia="Times New Roman" w:hAnsiTheme="minorHAnsi" w:cstheme="minorHAnsi"/>
        </w:rPr>
      </w:pPr>
    </w:p>
    <w:p w14:paraId="18084E59" w14:textId="77777777" w:rsidR="00E119BF" w:rsidRPr="00E119BF" w:rsidRDefault="00E119BF" w:rsidP="00E119BF">
      <w:pPr>
        <w:spacing w:after="0"/>
        <w:rPr>
          <w:rFonts w:asciiTheme="minorHAnsi" w:eastAsia="Times New Roman" w:hAnsiTheme="minorHAnsi" w:cstheme="minorHAnsi"/>
        </w:rPr>
      </w:pPr>
    </w:p>
    <w:p w14:paraId="7BEA0F74" w14:textId="77777777" w:rsidR="00E119BF" w:rsidRPr="00E119BF" w:rsidRDefault="00E119BF" w:rsidP="00E119BF">
      <w:pPr>
        <w:spacing w:after="0"/>
        <w:ind w:left="1843" w:hanging="1843"/>
        <w:rPr>
          <w:rFonts w:asciiTheme="minorHAnsi" w:eastAsia="Times New Roman" w:hAnsiTheme="minorHAnsi" w:cstheme="minorHAnsi"/>
        </w:rPr>
      </w:pPr>
      <w:r w:rsidRPr="00E119BF">
        <w:rPr>
          <w:rFonts w:asciiTheme="minorHAnsi" w:eastAsia="Times New Roman" w:hAnsiTheme="minorHAnsi" w:cstheme="minorHAnsi"/>
        </w:rPr>
        <w:t xml:space="preserve">                           KEIM 9283</w:t>
      </w:r>
    </w:p>
    <w:p w14:paraId="5D5FD411" w14:textId="11B25805" w:rsidR="00E119BF" w:rsidRDefault="00E119BF" w:rsidP="00E119BF">
      <w:pPr>
        <w:spacing w:after="0"/>
        <w:ind w:left="1843" w:hanging="1843"/>
        <w:rPr>
          <w:rFonts w:asciiTheme="minorHAnsi" w:eastAsia="Times New Roman" w:hAnsiTheme="minorHAnsi" w:cstheme="minorHAnsi"/>
        </w:rPr>
      </w:pPr>
    </w:p>
    <w:p w14:paraId="01E76753" w14:textId="77777777" w:rsidR="00E119BF" w:rsidRPr="00E119BF" w:rsidRDefault="00E119BF" w:rsidP="00E119BF">
      <w:pPr>
        <w:spacing w:after="0"/>
        <w:ind w:left="1843" w:hanging="1843"/>
        <w:rPr>
          <w:rFonts w:asciiTheme="minorHAnsi" w:eastAsia="Times New Roman" w:hAnsiTheme="minorHAnsi" w:cstheme="minorHAnsi"/>
        </w:rPr>
      </w:pPr>
    </w:p>
    <w:p w14:paraId="405784FD" w14:textId="77777777" w:rsidR="00E119BF" w:rsidRPr="00E119BF" w:rsidRDefault="00E119BF" w:rsidP="00E119BF">
      <w:pPr>
        <w:spacing w:after="0"/>
        <w:ind w:left="1843" w:hanging="1843"/>
        <w:rPr>
          <w:rFonts w:asciiTheme="minorHAnsi" w:eastAsia="Times New Roman" w:hAnsiTheme="minorHAnsi" w:cstheme="minorHAnsi"/>
        </w:rPr>
      </w:pPr>
      <w:r w:rsidRPr="00E119BF">
        <w:rPr>
          <w:rFonts w:asciiTheme="minorHAnsi" w:eastAsia="Times New Roman" w:hAnsiTheme="minorHAnsi" w:cstheme="minorHAnsi"/>
        </w:rPr>
        <w:t xml:space="preserve">                           KEIM 9285</w:t>
      </w:r>
    </w:p>
    <w:p w14:paraId="7895BE91" w14:textId="257394C6" w:rsidR="00E119BF" w:rsidRDefault="00E119BF" w:rsidP="00E119BF">
      <w:pPr>
        <w:spacing w:after="0"/>
        <w:ind w:left="1843" w:hanging="1843"/>
        <w:rPr>
          <w:rFonts w:asciiTheme="minorHAnsi" w:eastAsia="Times New Roman" w:hAnsiTheme="minorHAnsi" w:cstheme="minorHAnsi"/>
        </w:rPr>
      </w:pPr>
    </w:p>
    <w:p w14:paraId="5E1F3D8E" w14:textId="77777777" w:rsidR="00E119BF" w:rsidRPr="00E119BF" w:rsidRDefault="00E119BF" w:rsidP="00E119BF">
      <w:pPr>
        <w:spacing w:after="0"/>
        <w:ind w:left="1843" w:hanging="1843"/>
        <w:rPr>
          <w:rFonts w:asciiTheme="minorHAnsi" w:eastAsia="Times New Roman" w:hAnsiTheme="minorHAnsi" w:cstheme="minorHAnsi"/>
        </w:rPr>
      </w:pPr>
    </w:p>
    <w:p w14:paraId="23BCA6A8" w14:textId="77777777" w:rsidR="00E119BF" w:rsidRPr="00E119BF" w:rsidRDefault="00E119BF" w:rsidP="00E119BF">
      <w:pPr>
        <w:spacing w:after="0"/>
        <w:ind w:left="1843" w:hanging="1843"/>
        <w:rPr>
          <w:rFonts w:asciiTheme="minorHAnsi" w:eastAsia="Times New Roman" w:hAnsiTheme="minorHAnsi" w:cstheme="minorHAnsi"/>
        </w:rPr>
      </w:pPr>
      <w:r w:rsidRPr="00E119BF">
        <w:rPr>
          <w:rFonts w:asciiTheme="minorHAnsi" w:eastAsia="Times New Roman" w:hAnsiTheme="minorHAnsi" w:cstheme="minorHAnsi"/>
        </w:rPr>
        <w:t xml:space="preserve">                           KEIM 9288</w:t>
      </w:r>
    </w:p>
    <w:p w14:paraId="175236C0" w14:textId="6F896852" w:rsidR="00E119BF" w:rsidRDefault="00E119BF" w:rsidP="00E119BF">
      <w:pPr>
        <w:spacing w:after="0"/>
        <w:ind w:left="1843" w:hanging="1843"/>
        <w:rPr>
          <w:rFonts w:asciiTheme="minorHAnsi" w:eastAsia="Times New Roman" w:hAnsiTheme="minorHAnsi" w:cstheme="minorHAnsi"/>
        </w:rPr>
      </w:pPr>
    </w:p>
    <w:p w14:paraId="0573F5AC" w14:textId="77777777" w:rsidR="00E119BF" w:rsidRPr="00E119BF" w:rsidRDefault="00E119BF" w:rsidP="00E119BF">
      <w:pPr>
        <w:spacing w:after="0"/>
        <w:ind w:left="1843" w:hanging="1843"/>
        <w:rPr>
          <w:rFonts w:asciiTheme="minorHAnsi" w:eastAsia="Times New Roman" w:hAnsiTheme="minorHAnsi" w:cstheme="minorHAnsi"/>
        </w:rPr>
      </w:pPr>
    </w:p>
    <w:p w14:paraId="480B34AC" w14:textId="77777777" w:rsidR="00E119BF" w:rsidRPr="00E119BF" w:rsidRDefault="00E119BF" w:rsidP="00E119BF">
      <w:pPr>
        <w:spacing w:after="0"/>
        <w:ind w:left="1843" w:hanging="1843"/>
        <w:rPr>
          <w:rFonts w:asciiTheme="minorHAnsi" w:eastAsia="Times New Roman" w:hAnsiTheme="minorHAnsi" w:cstheme="minorHAnsi"/>
        </w:rPr>
      </w:pPr>
      <w:r w:rsidRPr="00E119BF">
        <w:rPr>
          <w:rFonts w:asciiTheme="minorHAnsi" w:eastAsia="Times New Roman" w:hAnsiTheme="minorHAnsi" w:cstheme="minorHAnsi"/>
        </w:rPr>
        <w:t xml:space="preserve">                           KEIM 9345</w:t>
      </w:r>
    </w:p>
    <w:p w14:paraId="70F08AEA" w14:textId="4CA47FE8" w:rsidR="00E119BF" w:rsidRDefault="00E119BF" w:rsidP="00E119BF">
      <w:pPr>
        <w:spacing w:after="0"/>
        <w:ind w:left="1843" w:hanging="1843"/>
        <w:rPr>
          <w:rFonts w:asciiTheme="minorHAnsi" w:eastAsia="Times New Roman" w:hAnsiTheme="minorHAnsi" w:cstheme="minorHAnsi"/>
        </w:rPr>
      </w:pPr>
    </w:p>
    <w:p w14:paraId="5DCBB881" w14:textId="6B7202CE" w:rsidR="00E119BF" w:rsidRDefault="00E119BF" w:rsidP="00E119BF">
      <w:pPr>
        <w:spacing w:after="0"/>
        <w:ind w:left="1843" w:hanging="1843"/>
        <w:rPr>
          <w:rFonts w:asciiTheme="minorHAnsi" w:eastAsia="Times New Roman" w:hAnsiTheme="minorHAnsi" w:cstheme="minorHAnsi"/>
        </w:rPr>
      </w:pPr>
    </w:p>
    <w:p w14:paraId="0FE27FCA" w14:textId="77777777" w:rsidR="00E119BF" w:rsidRPr="00E119BF" w:rsidRDefault="00E119BF" w:rsidP="00E119BF">
      <w:pPr>
        <w:spacing w:after="0"/>
        <w:ind w:left="1843" w:hanging="1843"/>
        <w:rPr>
          <w:rFonts w:asciiTheme="minorHAnsi" w:eastAsia="Times New Roman" w:hAnsiTheme="minorHAnsi" w:cstheme="minorHAnsi"/>
        </w:rPr>
      </w:pPr>
    </w:p>
    <w:p w14:paraId="570E2A71" w14:textId="77777777" w:rsidR="00E119BF" w:rsidRPr="00E119BF" w:rsidRDefault="00E119BF" w:rsidP="00E119BF">
      <w:pPr>
        <w:spacing w:after="0"/>
        <w:ind w:left="1843" w:hanging="1843"/>
        <w:rPr>
          <w:rFonts w:asciiTheme="minorHAnsi" w:eastAsia="Times New Roman" w:hAnsiTheme="minorHAnsi" w:cstheme="minorHAnsi"/>
        </w:rPr>
      </w:pPr>
      <w:r w:rsidRPr="00E119BF">
        <w:rPr>
          <w:rFonts w:asciiTheme="minorHAnsi" w:eastAsia="Times New Roman" w:hAnsiTheme="minorHAnsi" w:cstheme="minorHAnsi"/>
        </w:rPr>
        <w:t xml:space="preserve">                           KEIM 9402</w:t>
      </w:r>
    </w:p>
    <w:p w14:paraId="557F1F92" w14:textId="7F4D3209" w:rsidR="00E119BF" w:rsidRDefault="00E119BF" w:rsidP="00E119BF">
      <w:pPr>
        <w:spacing w:after="0"/>
        <w:ind w:left="1843" w:hanging="1843"/>
        <w:rPr>
          <w:rFonts w:asciiTheme="minorHAnsi" w:eastAsia="Times New Roman" w:hAnsiTheme="minorHAnsi" w:cstheme="minorHAnsi"/>
        </w:rPr>
      </w:pPr>
    </w:p>
    <w:p w14:paraId="4F857250" w14:textId="77777777" w:rsidR="00E119BF" w:rsidRPr="00E119BF" w:rsidRDefault="00E119BF" w:rsidP="00E119BF">
      <w:pPr>
        <w:spacing w:after="0"/>
        <w:ind w:left="1843" w:hanging="1843"/>
        <w:rPr>
          <w:rFonts w:asciiTheme="minorHAnsi" w:eastAsia="Times New Roman" w:hAnsiTheme="minorHAnsi" w:cstheme="minorHAnsi"/>
        </w:rPr>
      </w:pPr>
    </w:p>
    <w:p w14:paraId="08EAFACF" w14:textId="4D7F4865" w:rsidR="00E119BF" w:rsidRDefault="00E119BF" w:rsidP="00E119BF">
      <w:pPr>
        <w:spacing w:after="0"/>
        <w:ind w:left="1843" w:hanging="1843"/>
        <w:rPr>
          <w:rFonts w:eastAsia="Times New Roman"/>
          <w:sz w:val="24"/>
          <w:szCs w:val="24"/>
        </w:rPr>
      </w:pPr>
      <w:r w:rsidRPr="00E119BF">
        <w:rPr>
          <w:rFonts w:asciiTheme="minorHAnsi" w:eastAsia="Times New Roman" w:hAnsiTheme="minorHAnsi" w:cstheme="minorHAnsi"/>
        </w:rPr>
        <w:t xml:space="preserve">                           KEIM 9292</w:t>
      </w:r>
    </w:p>
    <w:p w14:paraId="7ECE6B18" w14:textId="4FEF694F" w:rsidR="00651317" w:rsidRDefault="00651317" w:rsidP="009B5E86">
      <w:pPr>
        <w:tabs>
          <w:tab w:val="left" w:pos="3818"/>
        </w:tabs>
        <w:spacing w:after="0"/>
        <w:rPr>
          <w:rFonts w:asciiTheme="minorHAnsi" w:hAnsiTheme="minorHAnsi" w:cstheme="minorHAnsi"/>
        </w:rPr>
      </w:pPr>
    </w:p>
    <w:p w14:paraId="2EA7E3A0" w14:textId="79D4487D" w:rsidR="00651317" w:rsidRDefault="00651317" w:rsidP="009B5E86">
      <w:pPr>
        <w:tabs>
          <w:tab w:val="left" w:pos="3818"/>
        </w:tabs>
        <w:spacing w:after="0"/>
        <w:rPr>
          <w:rFonts w:asciiTheme="minorHAnsi" w:hAnsiTheme="minorHAnsi" w:cstheme="minorHAnsi"/>
        </w:rPr>
      </w:pPr>
    </w:p>
    <w:p w14:paraId="5FEDDBAB" w14:textId="04CFFD6A" w:rsidR="00651317" w:rsidRDefault="00651317" w:rsidP="009B5E86">
      <w:pPr>
        <w:tabs>
          <w:tab w:val="left" w:pos="3818"/>
        </w:tabs>
        <w:spacing w:after="0"/>
        <w:rPr>
          <w:rFonts w:asciiTheme="minorHAnsi" w:hAnsiTheme="minorHAnsi" w:cstheme="minorHAnsi"/>
        </w:rPr>
      </w:pPr>
    </w:p>
    <w:p w14:paraId="3A396F19" w14:textId="4867F6A3" w:rsidR="00651317" w:rsidRDefault="00651317" w:rsidP="009B5E86">
      <w:pPr>
        <w:tabs>
          <w:tab w:val="left" w:pos="3818"/>
        </w:tabs>
        <w:spacing w:after="0"/>
        <w:rPr>
          <w:rFonts w:asciiTheme="minorHAnsi" w:hAnsiTheme="minorHAnsi" w:cstheme="minorHAnsi"/>
        </w:rPr>
      </w:pPr>
    </w:p>
    <w:p w14:paraId="576D9BE9" w14:textId="23032B8A" w:rsidR="00651317" w:rsidRDefault="00651317" w:rsidP="009B5E86">
      <w:pPr>
        <w:tabs>
          <w:tab w:val="left" w:pos="3818"/>
        </w:tabs>
        <w:spacing w:after="0"/>
        <w:rPr>
          <w:rFonts w:asciiTheme="minorHAnsi" w:hAnsiTheme="minorHAnsi" w:cstheme="minorHAnsi"/>
        </w:rPr>
      </w:pPr>
    </w:p>
    <w:p w14:paraId="24836A50" w14:textId="6E196B7E" w:rsidR="00E119BF" w:rsidRDefault="00E119BF" w:rsidP="00E119BF">
      <w:pPr>
        <w:tabs>
          <w:tab w:val="left" w:pos="3818"/>
        </w:tabs>
        <w:spacing w:after="0"/>
        <w:rPr>
          <w:rFonts w:asciiTheme="minorHAnsi" w:hAnsiTheme="minorHAnsi" w:cstheme="minorHAnsi"/>
        </w:rPr>
      </w:pPr>
      <w:r w:rsidRPr="00B46B0A">
        <w:rPr>
          <w:rFonts w:asciiTheme="minorHAnsi" w:hAnsiTheme="minorHAnsi" w:cstheme="minorHAnsi"/>
          <w:b/>
          <w:bCs/>
          <w:highlight w:val="lightGray"/>
        </w:rPr>
        <w:lastRenderedPageBreak/>
        <w:t xml:space="preserve">COULEURS </w:t>
      </w:r>
      <w:r w:rsidRPr="00E119BF">
        <w:rPr>
          <w:rFonts w:asciiTheme="minorHAnsi" w:hAnsiTheme="minorHAnsi" w:cstheme="minorHAnsi"/>
          <w:b/>
          <w:bCs/>
          <w:highlight w:val="lightGray"/>
        </w:rPr>
        <w:t>MENUISERIES (suite)</w:t>
      </w:r>
    </w:p>
    <w:p w14:paraId="4BAA0434" w14:textId="54702C23" w:rsidR="00651317" w:rsidRDefault="00651317" w:rsidP="009B5E86">
      <w:pPr>
        <w:tabs>
          <w:tab w:val="left" w:pos="3818"/>
        </w:tabs>
        <w:spacing w:after="0"/>
        <w:rPr>
          <w:rFonts w:asciiTheme="minorHAnsi" w:hAnsiTheme="minorHAnsi" w:cstheme="minorHAnsi"/>
        </w:rPr>
      </w:pPr>
    </w:p>
    <w:p w14:paraId="6E5A0E1C" w14:textId="0FDC2862" w:rsidR="00651317" w:rsidRDefault="00651317" w:rsidP="009B5E86">
      <w:pPr>
        <w:tabs>
          <w:tab w:val="left" w:pos="3818"/>
        </w:tabs>
        <w:spacing w:after="0"/>
        <w:rPr>
          <w:rFonts w:asciiTheme="minorHAnsi" w:hAnsiTheme="minorHAnsi" w:cstheme="minorHAnsi"/>
        </w:rPr>
      </w:pPr>
    </w:p>
    <w:p w14:paraId="6F3F1B38" w14:textId="7C4C0CD9" w:rsidR="00F600C6" w:rsidRDefault="00F600C6" w:rsidP="00F600C6">
      <w:pPr>
        <w:rPr>
          <w:rFonts w:eastAsia="Times New Roman"/>
          <w:sz w:val="24"/>
          <w:szCs w:val="24"/>
        </w:rPr>
      </w:pPr>
      <w:r>
        <w:rPr>
          <w:rFonts w:eastAsia="Times New Roman"/>
          <w:noProof/>
          <w:sz w:val="24"/>
          <w:szCs w:val="24"/>
        </w:rPr>
        <w:drawing>
          <wp:anchor distT="0" distB="0" distL="114300" distR="114300" simplePos="0" relativeHeight="251673600" behindDoc="0" locked="0" layoutInCell="1" allowOverlap="1" wp14:anchorId="19AD2ACD" wp14:editId="3A27FE58">
            <wp:simplePos x="0" y="0"/>
            <wp:positionH relativeFrom="margin">
              <wp:posOffset>2209800</wp:posOffset>
            </wp:positionH>
            <wp:positionV relativeFrom="margin">
              <wp:posOffset>678180</wp:posOffset>
            </wp:positionV>
            <wp:extent cx="4031615" cy="2707640"/>
            <wp:effectExtent l="0" t="0" r="6985" b="0"/>
            <wp:wrapSquare wrapText="bothSides"/>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rotWithShape="1">
                    <a:blip r:embed="rId21" cstate="print">
                      <a:extLst>
                        <a:ext uri="{28A0092B-C50C-407E-A947-70E740481C1C}">
                          <a14:useLocalDpi xmlns:a14="http://schemas.microsoft.com/office/drawing/2010/main" val="0"/>
                        </a:ext>
                      </a:extLst>
                    </a:blip>
                    <a:srcRect l="3332" t="-275" r="352" b="-748"/>
                    <a:stretch/>
                  </pic:blipFill>
                  <pic:spPr bwMode="auto">
                    <a:xfrm>
                      <a:off x="0" y="0"/>
                      <a:ext cx="4031615" cy="2707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1FEACC" w14:textId="10447CCD" w:rsidR="00636572" w:rsidRDefault="00636572" w:rsidP="00636572">
      <w:pPr>
        <w:spacing w:after="0"/>
        <w:rPr>
          <w:rFonts w:asciiTheme="minorHAnsi" w:eastAsia="Times New Roman" w:hAnsiTheme="minorHAnsi" w:cstheme="minorHAnsi"/>
        </w:rPr>
      </w:pPr>
      <w:r w:rsidRPr="00E119BF">
        <w:rPr>
          <w:rFonts w:asciiTheme="minorHAnsi" w:eastAsia="Times New Roman" w:hAnsiTheme="minorHAnsi" w:cstheme="minorHAnsi"/>
        </w:rPr>
        <w:t xml:space="preserve">                           KEIM 9</w:t>
      </w:r>
      <w:r>
        <w:rPr>
          <w:rFonts w:asciiTheme="minorHAnsi" w:eastAsia="Times New Roman" w:hAnsiTheme="minorHAnsi" w:cstheme="minorHAnsi"/>
        </w:rPr>
        <w:t>48</w:t>
      </w:r>
      <w:r w:rsidRPr="00E119BF">
        <w:rPr>
          <w:rFonts w:asciiTheme="minorHAnsi" w:eastAsia="Times New Roman" w:hAnsiTheme="minorHAnsi" w:cstheme="minorHAnsi"/>
        </w:rPr>
        <w:t>2</w:t>
      </w:r>
    </w:p>
    <w:p w14:paraId="0C05F3C6" w14:textId="4367B308" w:rsidR="00651317" w:rsidRPr="00636572" w:rsidRDefault="00651317" w:rsidP="009B5E86">
      <w:pPr>
        <w:tabs>
          <w:tab w:val="left" w:pos="3818"/>
        </w:tabs>
        <w:spacing w:after="0"/>
        <w:rPr>
          <w:rFonts w:asciiTheme="minorHAnsi" w:hAnsiTheme="minorHAnsi" w:cstheme="minorHAnsi"/>
        </w:rPr>
      </w:pPr>
    </w:p>
    <w:p w14:paraId="7D6CDEB1" w14:textId="7D500446" w:rsidR="00F600C6" w:rsidRDefault="00F600C6" w:rsidP="00F600C6">
      <w:pPr>
        <w:rPr>
          <w:rFonts w:eastAsia="Times New Roman"/>
        </w:rPr>
      </w:pPr>
    </w:p>
    <w:p w14:paraId="56FF9729" w14:textId="70C8A67A" w:rsidR="00636572" w:rsidRDefault="00636572" w:rsidP="00636572">
      <w:pPr>
        <w:spacing w:after="0"/>
        <w:rPr>
          <w:rFonts w:asciiTheme="minorHAnsi" w:eastAsia="Times New Roman" w:hAnsiTheme="minorHAnsi" w:cstheme="minorHAnsi"/>
        </w:rPr>
      </w:pPr>
      <w:r w:rsidRPr="00E119BF">
        <w:rPr>
          <w:rFonts w:asciiTheme="minorHAnsi" w:eastAsia="Times New Roman" w:hAnsiTheme="minorHAnsi" w:cstheme="minorHAnsi"/>
        </w:rPr>
        <w:t xml:space="preserve">                           KEIM 9</w:t>
      </w:r>
      <w:r>
        <w:rPr>
          <w:rFonts w:asciiTheme="minorHAnsi" w:eastAsia="Times New Roman" w:hAnsiTheme="minorHAnsi" w:cstheme="minorHAnsi"/>
        </w:rPr>
        <w:t>486</w:t>
      </w:r>
    </w:p>
    <w:p w14:paraId="76E65882" w14:textId="247A221A" w:rsidR="00636572" w:rsidRDefault="00636572" w:rsidP="00F600C6">
      <w:pPr>
        <w:rPr>
          <w:rFonts w:eastAsia="Times New Roman"/>
        </w:rPr>
      </w:pPr>
    </w:p>
    <w:p w14:paraId="7C7AFBFC" w14:textId="77777777" w:rsidR="00636572" w:rsidRPr="00636572" w:rsidRDefault="00636572" w:rsidP="00F600C6">
      <w:pPr>
        <w:rPr>
          <w:rFonts w:eastAsia="Times New Roman"/>
        </w:rPr>
      </w:pPr>
    </w:p>
    <w:p w14:paraId="5CA797DF" w14:textId="31402B5A" w:rsidR="00636572" w:rsidRDefault="00636572" w:rsidP="00636572">
      <w:pPr>
        <w:spacing w:after="0"/>
        <w:rPr>
          <w:rFonts w:asciiTheme="minorHAnsi" w:eastAsia="Times New Roman" w:hAnsiTheme="minorHAnsi" w:cstheme="minorHAnsi"/>
        </w:rPr>
      </w:pPr>
      <w:r w:rsidRPr="00E119BF">
        <w:rPr>
          <w:rFonts w:asciiTheme="minorHAnsi" w:eastAsia="Times New Roman" w:hAnsiTheme="minorHAnsi" w:cstheme="minorHAnsi"/>
        </w:rPr>
        <w:t xml:space="preserve">                           KEIM 9</w:t>
      </w:r>
      <w:r>
        <w:rPr>
          <w:rFonts w:asciiTheme="minorHAnsi" w:eastAsia="Times New Roman" w:hAnsiTheme="minorHAnsi" w:cstheme="minorHAnsi"/>
        </w:rPr>
        <w:t>523</w:t>
      </w:r>
    </w:p>
    <w:p w14:paraId="54A817D2" w14:textId="77777777" w:rsidR="00F600C6" w:rsidRPr="00636572" w:rsidRDefault="00F600C6" w:rsidP="00F600C6">
      <w:pPr>
        <w:rPr>
          <w:rFonts w:eastAsia="Times New Roman"/>
        </w:rPr>
      </w:pPr>
    </w:p>
    <w:p w14:paraId="05CBED5F" w14:textId="489481CA" w:rsidR="00636572" w:rsidRDefault="00636572" w:rsidP="00636572">
      <w:pPr>
        <w:spacing w:after="0"/>
        <w:rPr>
          <w:rFonts w:asciiTheme="minorHAnsi" w:eastAsia="Times New Roman" w:hAnsiTheme="minorHAnsi" w:cstheme="minorHAnsi"/>
        </w:rPr>
      </w:pPr>
      <w:r w:rsidRPr="00E119BF">
        <w:rPr>
          <w:rFonts w:asciiTheme="minorHAnsi" w:eastAsia="Times New Roman" w:hAnsiTheme="minorHAnsi" w:cstheme="minorHAnsi"/>
        </w:rPr>
        <w:t xml:space="preserve">                           KEIM 9</w:t>
      </w:r>
      <w:r>
        <w:rPr>
          <w:rFonts w:asciiTheme="minorHAnsi" w:eastAsia="Times New Roman" w:hAnsiTheme="minorHAnsi" w:cstheme="minorHAnsi"/>
        </w:rPr>
        <w:t>526</w:t>
      </w:r>
    </w:p>
    <w:p w14:paraId="72F6E4B3" w14:textId="77777777" w:rsidR="00F600C6" w:rsidRPr="00636572" w:rsidRDefault="00F600C6" w:rsidP="00F600C6">
      <w:pPr>
        <w:rPr>
          <w:rFonts w:eastAsia="Times New Roman"/>
        </w:rPr>
      </w:pPr>
    </w:p>
    <w:p w14:paraId="04B0AF40" w14:textId="0443F808" w:rsidR="00F600C6" w:rsidRDefault="00F600C6" w:rsidP="00F600C6">
      <w:pPr>
        <w:rPr>
          <w:rFonts w:eastAsia="Times New Roman"/>
        </w:rPr>
      </w:pPr>
    </w:p>
    <w:p w14:paraId="0C8B80C1" w14:textId="18A80B61" w:rsidR="00636572" w:rsidRDefault="00636572" w:rsidP="00636572">
      <w:pPr>
        <w:spacing w:after="0"/>
        <w:rPr>
          <w:rFonts w:asciiTheme="minorHAnsi" w:eastAsia="Times New Roman" w:hAnsiTheme="minorHAnsi" w:cstheme="minorHAnsi"/>
        </w:rPr>
      </w:pPr>
      <w:r w:rsidRPr="00E119BF">
        <w:rPr>
          <w:rFonts w:asciiTheme="minorHAnsi" w:eastAsia="Times New Roman" w:hAnsiTheme="minorHAnsi" w:cstheme="minorHAnsi"/>
        </w:rPr>
        <w:t xml:space="preserve">                           KEIM 9</w:t>
      </w:r>
      <w:r>
        <w:rPr>
          <w:rFonts w:asciiTheme="minorHAnsi" w:eastAsia="Times New Roman" w:hAnsiTheme="minorHAnsi" w:cstheme="minorHAnsi"/>
        </w:rPr>
        <w:t>543</w:t>
      </w:r>
    </w:p>
    <w:p w14:paraId="3E8EEF9F" w14:textId="77777777" w:rsidR="00636572" w:rsidRPr="00636572" w:rsidRDefault="00636572" w:rsidP="00F600C6">
      <w:pPr>
        <w:rPr>
          <w:rFonts w:eastAsia="Times New Roman"/>
        </w:rPr>
      </w:pPr>
    </w:p>
    <w:p w14:paraId="64DBDEE4" w14:textId="6202CA83" w:rsidR="00651317" w:rsidRPr="00636572" w:rsidRDefault="00651317" w:rsidP="009B5E86">
      <w:pPr>
        <w:tabs>
          <w:tab w:val="left" w:pos="3818"/>
        </w:tabs>
        <w:spacing w:after="0"/>
        <w:rPr>
          <w:rFonts w:asciiTheme="minorHAnsi" w:hAnsiTheme="minorHAnsi" w:cstheme="minorHAnsi"/>
        </w:rPr>
      </w:pPr>
    </w:p>
    <w:p w14:paraId="01C93A4C" w14:textId="7F40FD11" w:rsidR="00636572" w:rsidRDefault="00636572" w:rsidP="00636572">
      <w:pPr>
        <w:spacing w:after="0"/>
        <w:rPr>
          <w:rFonts w:asciiTheme="minorHAnsi" w:eastAsia="Times New Roman" w:hAnsiTheme="minorHAnsi" w:cstheme="minorHAnsi"/>
        </w:rPr>
      </w:pPr>
      <w:r w:rsidRPr="00E119BF">
        <w:rPr>
          <w:rFonts w:asciiTheme="minorHAnsi" w:eastAsia="Times New Roman" w:hAnsiTheme="minorHAnsi" w:cstheme="minorHAnsi"/>
        </w:rPr>
        <w:t xml:space="preserve">                           KEIM 9</w:t>
      </w:r>
      <w:r>
        <w:rPr>
          <w:rFonts w:asciiTheme="minorHAnsi" w:eastAsia="Times New Roman" w:hAnsiTheme="minorHAnsi" w:cstheme="minorHAnsi"/>
        </w:rPr>
        <w:t>546</w:t>
      </w:r>
    </w:p>
    <w:p w14:paraId="201FDCD5" w14:textId="016797AC" w:rsidR="00651317" w:rsidRPr="00636572" w:rsidRDefault="00651317" w:rsidP="009B5E86">
      <w:pPr>
        <w:tabs>
          <w:tab w:val="left" w:pos="3818"/>
        </w:tabs>
        <w:spacing w:after="0"/>
        <w:rPr>
          <w:rFonts w:asciiTheme="minorHAnsi" w:hAnsiTheme="minorHAnsi" w:cstheme="minorHAnsi"/>
        </w:rPr>
      </w:pPr>
    </w:p>
    <w:p w14:paraId="7E324F1D" w14:textId="6B11FD20" w:rsidR="00651317" w:rsidRPr="00636572" w:rsidRDefault="00651317" w:rsidP="009B5E86">
      <w:pPr>
        <w:tabs>
          <w:tab w:val="left" w:pos="3818"/>
        </w:tabs>
        <w:spacing w:after="0"/>
        <w:rPr>
          <w:rFonts w:asciiTheme="minorHAnsi" w:hAnsiTheme="minorHAnsi" w:cstheme="minorHAnsi"/>
        </w:rPr>
      </w:pPr>
    </w:p>
    <w:p w14:paraId="2C28A817" w14:textId="2EC550C0" w:rsidR="00651317" w:rsidRPr="00636572" w:rsidRDefault="00651317" w:rsidP="009B5E86">
      <w:pPr>
        <w:tabs>
          <w:tab w:val="left" w:pos="3818"/>
        </w:tabs>
        <w:spacing w:after="0"/>
        <w:rPr>
          <w:rFonts w:asciiTheme="minorHAnsi" w:hAnsiTheme="minorHAnsi" w:cstheme="minorHAnsi"/>
        </w:rPr>
      </w:pPr>
    </w:p>
    <w:p w14:paraId="7B396CAF" w14:textId="3DC84D2F" w:rsidR="00636572" w:rsidRDefault="00636572" w:rsidP="00636572">
      <w:pPr>
        <w:spacing w:after="0"/>
        <w:rPr>
          <w:rFonts w:asciiTheme="minorHAnsi" w:eastAsia="Times New Roman" w:hAnsiTheme="minorHAnsi" w:cstheme="minorHAnsi"/>
        </w:rPr>
      </w:pPr>
      <w:r w:rsidRPr="00E119BF">
        <w:rPr>
          <w:rFonts w:asciiTheme="minorHAnsi" w:eastAsia="Times New Roman" w:hAnsiTheme="minorHAnsi" w:cstheme="minorHAnsi"/>
        </w:rPr>
        <w:t xml:space="preserve">                           KEIM 9</w:t>
      </w:r>
      <w:r>
        <w:rPr>
          <w:rFonts w:asciiTheme="minorHAnsi" w:eastAsia="Times New Roman" w:hAnsiTheme="minorHAnsi" w:cstheme="minorHAnsi"/>
        </w:rPr>
        <w:t>585</w:t>
      </w:r>
    </w:p>
    <w:p w14:paraId="62B799C8" w14:textId="63654DA9" w:rsidR="00651317" w:rsidRPr="00636572" w:rsidRDefault="00636572" w:rsidP="009B5E86">
      <w:pPr>
        <w:tabs>
          <w:tab w:val="left" w:pos="3818"/>
        </w:tabs>
        <w:spacing w:after="0"/>
        <w:rPr>
          <w:rFonts w:asciiTheme="minorHAnsi" w:hAnsiTheme="minorHAnsi" w:cstheme="minorHAnsi"/>
        </w:rPr>
      </w:pPr>
      <w:r w:rsidRPr="00636572">
        <w:rPr>
          <w:rFonts w:eastAsia="Times New Roman"/>
          <w:noProof/>
        </w:rPr>
        <w:drawing>
          <wp:anchor distT="0" distB="0" distL="114300" distR="114300" simplePos="0" relativeHeight="251674624" behindDoc="0" locked="0" layoutInCell="1" allowOverlap="1" wp14:anchorId="1723647F" wp14:editId="2B5547DE">
            <wp:simplePos x="0" y="0"/>
            <wp:positionH relativeFrom="margin">
              <wp:posOffset>2219325</wp:posOffset>
            </wp:positionH>
            <wp:positionV relativeFrom="margin">
              <wp:posOffset>3328670</wp:posOffset>
            </wp:positionV>
            <wp:extent cx="4031615" cy="2486025"/>
            <wp:effectExtent l="0" t="0" r="6985" b="9525"/>
            <wp:wrapSquare wrapText="bothSides"/>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rotWithShape="1">
                    <a:blip r:embed="rId22" cstate="print">
                      <a:extLst>
                        <a:ext uri="{28A0092B-C50C-407E-A947-70E740481C1C}">
                          <a14:useLocalDpi xmlns:a14="http://schemas.microsoft.com/office/drawing/2010/main" val="0"/>
                        </a:ext>
                      </a:extLst>
                    </a:blip>
                    <a:srcRect l="-307" t="500" r="-169" b="5774"/>
                    <a:stretch/>
                  </pic:blipFill>
                  <pic:spPr bwMode="auto">
                    <a:xfrm>
                      <a:off x="0" y="0"/>
                      <a:ext cx="4031615" cy="248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4E8741" w14:textId="52A7768B" w:rsidR="00651317" w:rsidRPr="00636572" w:rsidRDefault="00651317" w:rsidP="009B5E86">
      <w:pPr>
        <w:tabs>
          <w:tab w:val="left" w:pos="3818"/>
        </w:tabs>
        <w:spacing w:after="0"/>
        <w:rPr>
          <w:rFonts w:asciiTheme="minorHAnsi" w:hAnsiTheme="minorHAnsi" w:cstheme="minorHAnsi"/>
        </w:rPr>
      </w:pPr>
    </w:p>
    <w:p w14:paraId="7D7B9998" w14:textId="608063B8" w:rsidR="00651317" w:rsidRPr="00636572" w:rsidRDefault="00651317" w:rsidP="009B5E86">
      <w:pPr>
        <w:tabs>
          <w:tab w:val="left" w:pos="3818"/>
        </w:tabs>
        <w:spacing w:after="0"/>
        <w:rPr>
          <w:rFonts w:asciiTheme="minorHAnsi" w:hAnsiTheme="minorHAnsi" w:cstheme="minorHAnsi"/>
        </w:rPr>
      </w:pPr>
    </w:p>
    <w:p w14:paraId="334A711F" w14:textId="5914C32C" w:rsidR="00651317" w:rsidRPr="00636572" w:rsidRDefault="00651317" w:rsidP="009B5E86">
      <w:pPr>
        <w:tabs>
          <w:tab w:val="left" w:pos="3818"/>
        </w:tabs>
        <w:spacing w:after="0"/>
        <w:rPr>
          <w:rFonts w:asciiTheme="minorHAnsi" w:hAnsiTheme="minorHAnsi" w:cstheme="minorHAnsi"/>
        </w:rPr>
      </w:pPr>
    </w:p>
    <w:p w14:paraId="10E3CD1D" w14:textId="550CB414" w:rsidR="00651317" w:rsidRPr="00636572" w:rsidRDefault="00651317" w:rsidP="009B5E86">
      <w:pPr>
        <w:tabs>
          <w:tab w:val="left" w:pos="3818"/>
        </w:tabs>
        <w:spacing w:after="0"/>
        <w:rPr>
          <w:rFonts w:asciiTheme="minorHAnsi" w:hAnsiTheme="minorHAnsi" w:cstheme="minorHAnsi"/>
        </w:rPr>
      </w:pPr>
    </w:p>
    <w:p w14:paraId="5F914F5A" w14:textId="649E0CC1" w:rsidR="00651317" w:rsidRPr="00636572" w:rsidRDefault="00651317" w:rsidP="009B5E86">
      <w:pPr>
        <w:tabs>
          <w:tab w:val="left" w:pos="3818"/>
        </w:tabs>
        <w:spacing w:after="0"/>
        <w:rPr>
          <w:rFonts w:asciiTheme="minorHAnsi" w:hAnsiTheme="minorHAnsi" w:cstheme="minorHAnsi"/>
        </w:rPr>
      </w:pPr>
    </w:p>
    <w:p w14:paraId="1E5C38E2" w14:textId="52FEF7BD" w:rsidR="00651317" w:rsidRPr="00636572" w:rsidRDefault="00651317" w:rsidP="009B5E86">
      <w:pPr>
        <w:tabs>
          <w:tab w:val="left" w:pos="3818"/>
        </w:tabs>
        <w:spacing w:after="0"/>
        <w:rPr>
          <w:rFonts w:asciiTheme="minorHAnsi" w:hAnsiTheme="minorHAnsi" w:cstheme="minorHAnsi"/>
        </w:rPr>
      </w:pPr>
    </w:p>
    <w:p w14:paraId="1A72EBFF" w14:textId="45D4636A" w:rsidR="00651317" w:rsidRPr="00636572" w:rsidRDefault="00651317" w:rsidP="009B5E86">
      <w:pPr>
        <w:tabs>
          <w:tab w:val="left" w:pos="3818"/>
        </w:tabs>
        <w:spacing w:after="0"/>
        <w:rPr>
          <w:rFonts w:asciiTheme="minorHAnsi" w:hAnsiTheme="minorHAnsi" w:cstheme="minorHAnsi"/>
        </w:rPr>
      </w:pPr>
    </w:p>
    <w:p w14:paraId="7FF6A1CF" w14:textId="33AA8D44" w:rsidR="00651317" w:rsidRPr="00636572" w:rsidRDefault="00651317" w:rsidP="009B5E86">
      <w:pPr>
        <w:tabs>
          <w:tab w:val="left" w:pos="3818"/>
        </w:tabs>
        <w:spacing w:after="0"/>
        <w:rPr>
          <w:rFonts w:asciiTheme="minorHAnsi" w:hAnsiTheme="minorHAnsi" w:cstheme="minorHAnsi"/>
        </w:rPr>
      </w:pPr>
    </w:p>
    <w:p w14:paraId="30FA4857" w14:textId="0CB5F4E5" w:rsidR="00651317" w:rsidRPr="00636572" w:rsidRDefault="00651317" w:rsidP="009B5E86">
      <w:pPr>
        <w:tabs>
          <w:tab w:val="left" w:pos="3818"/>
        </w:tabs>
        <w:spacing w:after="0"/>
        <w:rPr>
          <w:rFonts w:asciiTheme="minorHAnsi" w:hAnsiTheme="minorHAnsi" w:cstheme="minorHAnsi"/>
        </w:rPr>
      </w:pPr>
    </w:p>
    <w:p w14:paraId="3B80AD03" w14:textId="527A324B" w:rsidR="00651317" w:rsidRPr="00636572" w:rsidRDefault="00651317" w:rsidP="009B5E86">
      <w:pPr>
        <w:tabs>
          <w:tab w:val="left" w:pos="3818"/>
        </w:tabs>
        <w:spacing w:after="0"/>
        <w:rPr>
          <w:rFonts w:asciiTheme="minorHAnsi" w:hAnsiTheme="minorHAnsi" w:cstheme="minorHAnsi"/>
        </w:rPr>
      </w:pPr>
    </w:p>
    <w:p w14:paraId="34E837CC" w14:textId="4BB14AB3" w:rsidR="00651317" w:rsidRPr="00636572" w:rsidRDefault="00651317" w:rsidP="009B5E86">
      <w:pPr>
        <w:tabs>
          <w:tab w:val="left" w:pos="3818"/>
        </w:tabs>
        <w:spacing w:after="0"/>
        <w:rPr>
          <w:rFonts w:asciiTheme="minorHAnsi" w:hAnsiTheme="minorHAnsi" w:cstheme="minorHAnsi"/>
        </w:rPr>
      </w:pPr>
    </w:p>
    <w:p w14:paraId="6B8B9AB4" w14:textId="65BAD7E3" w:rsidR="00651317" w:rsidRPr="00636572" w:rsidRDefault="00651317" w:rsidP="009B5E86">
      <w:pPr>
        <w:tabs>
          <w:tab w:val="left" w:pos="3818"/>
        </w:tabs>
        <w:spacing w:after="0"/>
        <w:rPr>
          <w:rFonts w:asciiTheme="minorHAnsi" w:hAnsiTheme="minorHAnsi" w:cstheme="minorHAnsi"/>
        </w:rPr>
      </w:pPr>
    </w:p>
    <w:p w14:paraId="4BF8F9E7" w14:textId="2997F5FA" w:rsidR="00651317" w:rsidRPr="00636572" w:rsidRDefault="00651317" w:rsidP="009B5E86">
      <w:pPr>
        <w:tabs>
          <w:tab w:val="left" w:pos="3818"/>
        </w:tabs>
        <w:spacing w:after="0"/>
        <w:rPr>
          <w:rFonts w:asciiTheme="minorHAnsi" w:hAnsiTheme="minorHAnsi" w:cstheme="minorHAnsi"/>
        </w:rPr>
      </w:pPr>
    </w:p>
    <w:p w14:paraId="45C4303E" w14:textId="127B8BC0" w:rsidR="00651317" w:rsidRPr="00636572" w:rsidRDefault="00651317" w:rsidP="009B5E86">
      <w:pPr>
        <w:tabs>
          <w:tab w:val="left" w:pos="3818"/>
        </w:tabs>
        <w:spacing w:after="0"/>
        <w:rPr>
          <w:rFonts w:asciiTheme="minorHAnsi" w:hAnsiTheme="minorHAnsi" w:cstheme="minorHAnsi"/>
        </w:rPr>
      </w:pPr>
    </w:p>
    <w:p w14:paraId="28ACF455" w14:textId="0E262178" w:rsidR="00651317" w:rsidRPr="00636572" w:rsidRDefault="00651317" w:rsidP="009B5E86">
      <w:pPr>
        <w:tabs>
          <w:tab w:val="left" w:pos="3818"/>
        </w:tabs>
        <w:spacing w:after="0"/>
        <w:rPr>
          <w:rFonts w:asciiTheme="minorHAnsi" w:hAnsiTheme="minorHAnsi" w:cstheme="minorHAnsi"/>
        </w:rPr>
      </w:pPr>
    </w:p>
    <w:p w14:paraId="67DEC219" w14:textId="67C91A30" w:rsidR="00651317" w:rsidRPr="00636572" w:rsidRDefault="00651317" w:rsidP="009B5E86">
      <w:pPr>
        <w:tabs>
          <w:tab w:val="left" w:pos="3818"/>
        </w:tabs>
        <w:spacing w:after="0"/>
        <w:rPr>
          <w:rFonts w:asciiTheme="minorHAnsi" w:hAnsiTheme="minorHAnsi" w:cstheme="minorHAnsi"/>
        </w:rPr>
      </w:pPr>
    </w:p>
    <w:p w14:paraId="28FE8CDD" w14:textId="486EC391" w:rsidR="00651317" w:rsidRPr="00636572" w:rsidRDefault="00651317" w:rsidP="009B5E86">
      <w:pPr>
        <w:tabs>
          <w:tab w:val="left" w:pos="3818"/>
        </w:tabs>
        <w:spacing w:after="0"/>
        <w:rPr>
          <w:rFonts w:asciiTheme="minorHAnsi" w:hAnsiTheme="minorHAnsi" w:cstheme="minorHAnsi"/>
        </w:rPr>
      </w:pPr>
    </w:p>
    <w:p w14:paraId="5C515DE0" w14:textId="388B502A" w:rsidR="00651317" w:rsidRPr="00636572" w:rsidRDefault="00651317" w:rsidP="009B5E86">
      <w:pPr>
        <w:tabs>
          <w:tab w:val="left" w:pos="3818"/>
        </w:tabs>
        <w:spacing w:after="0"/>
        <w:rPr>
          <w:rFonts w:asciiTheme="minorHAnsi" w:hAnsiTheme="minorHAnsi" w:cstheme="minorHAnsi"/>
        </w:rPr>
      </w:pPr>
    </w:p>
    <w:p w14:paraId="3845CF60" w14:textId="4F06C02F" w:rsidR="00636572" w:rsidRDefault="00636572" w:rsidP="00636572">
      <w:pPr>
        <w:tabs>
          <w:tab w:val="left" w:pos="3818"/>
        </w:tabs>
        <w:spacing w:after="0"/>
        <w:rPr>
          <w:rFonts w:asciiTheme="minorHAnsi" w:hAnsiTheme="minorHAnsi" w:cstheme="minorHAnsi"/>
        </w:rPr>
      </w:pPr>
      <w:r w:rsidRPr="00B46B0A">
        <w:rPr>
          <w:rFonts w:asciiTheme="minorHAnsi" w:hAnsiTheme="minorHAnsi" w:cstheme="minorHAnsi"/>
          <w:b/>
          <w:bCs/>
          <w:highlight w:val="lightGray"/>
        </w:rPr>
        <w:lastRenderedPageBreak/>
        <w:t xml:space="preserve">COULEURS </w:t>
      </w:r>
      <w:r>
        <w:rPr>
          <w:rFonts w:asciiTheme="minorHAnsi" w:hAnsiTheme="minorHAnsi" w:cstheme="minorHAnsi"/>
          <w:b/>
          <w:bCs/>
          <w:highlight w:val="lightGray"/>
        </w:rPr>
        <w:t>FERRONNERIE</w:t>
      </w:r>
      <w:r w:rsidRPr="00B46B0A">
        <w:rPr>
          <w:rFonts w:asciiTheme="minorHAnsi" w:hAnsiTheme="minorHAnsi" w:cstheme="minorHAnsi"/>
          <w:b/>
          <w:bCs/>
          <w:highlight w:val="lightGray"/>
        </w:rPr>
        <w:t>S</w:t>
      </w:r>
    </w:p>
    <w:p w14:paraId="538F236A" w14:textId="5344DE48" w:rsidR="00651317" w:rsidRPr="0016566F" w:rsidRDefault="00651317" w:rsidP="0016566F">
      <w:pPr>
        <w:tabs>
          <w:tab w:val="left" w:pos="3818"/>
        </w:tabs>
        <w:spacing w:after="0"/>
        <w:rPr>
          <w:rFonts w:asciiTheme="minorHAnsi" w:hAnsiTheme="minorHAnsi" w:cstheme="minorHAnsi"/>
        </w:rPr>
      </w:pPr>
    </w:p>
    <w:p w14:paraId="1D36144F" w14:textId="3EB5DD3C" w:rsidR="00651317" w:rsidRPr="0016566F" w:rsidRDefault="00651317" w:rsidP="0016566F">
      <w:pPr>
        <w:tabs>
          <w:tab w:val="left" w:pos="3818"/>
        </w:tabs>
        <w:spacing w:after="0"/>
        <w:rPr>
          <w:rFonts w:asciiTheme="minorHAnsi" w:hAnsiTheme="minorHAnsi" w:cstheme="minorHAnsi"/>
        </w:rPr>
      </w:pPr>
    </w:p>
    <w:p w14:paraId="226F2F75" w14:textId="62B76A13" w:rsidR="0016566F" w:rsidRPr="0016566F" w:rsidRDefault="0016566F" w:rsidP="0016566F">
      <w:pPr>
        <w:spacing w:after="0"/>
        <w:rPr>
          <w:rFonts w:asciiTheme="minorHAnsi" w:eastAsia="Times New Roman" w:hAnsiTheme="minorHAnsi" w:cstheme="minorHAnsi"/>
        </w:rPr>
      </w:pPr>
    </w:p>
    <w:p w14:paraId="1E7C50A1" w14:textId="5147B7BD" w:rsidR="0016566F" w:rsidRPr="0016566F" w:rsidRDefault="0016566F" w:rsidP="0016566F">
      <w:pPr>
        <w:spacing w:after="0"/>
        <w:rPr>
          <w:rFonts w:asciiTheme="minorHAnsi" w:eastAsia="Times New Roman" w:hAnsiTheme="minorHAnsi" w:cstheme="minorHAnsi"/>
        </w:rPr>
      </w:pPr>
      <w:r w:rsidRPr="0016566F">
        <w:rPr>
          <w:rFonts w:asciiTheme="minorHAnsi" w:eastAsia="Times New Roman" w:hAnsiTheme="minorHAnsi" w:cstheme="minorHAnsi"/>
          <w:noProof/>
        </w:rPr>
        <w:drawing>
          <wp:anchor distT="0" distB="0" distL="114300" distR="114300" simplePos="0" relativeHeight="251681792" behindDoc="0" locked="0" layoutInCell="1" allowOverlap="1" wp14:anchorId="69098B7E" wp14:editId="1B305702">
            <wp:simplePos x="0" y="0"/>
            <wp:positionH relativeFrom="margin">
              <wp:posOffset>2133600</wp:posOffset>
            </wp:positionH>
            <wp:positionV relativeFrom="margin">
              <wp:posOffset>800100</wp:posOffset>
            </wp:positionV>
            <wp:extent cx="4051300" cy="4051300"/>
            <wp:effectExtent l="0" t="0" r="6350" b="6350"/>
            <wp:wrapSquare wrapText="bothSides"/>
            <wp:docPr id="86" name="Image 8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6" descr="Une image contenant texte&#10;&#10;Description générée automatiquement"/>
                    <pic:cNvPicPr/>
                  </pic:nvPicPr>
                  <pic:blipFill rotWithShape="1">
                    <a:blip r:embed="rId23" cstate="print">
                      <a:extLst>
                        <a:ext uri="{28A0092B-C50C-407E-A947-70E740481C1C}">
                          <a14:useLocalDpi xmlns:a14="http://schemas.microsoft.com/office/drawing/2010/main" val="0"/>
                        </a:ext>
                      </a:extLst>
                    </a:blip>
                    <a:srcRect l="1184" t="1806" r="166" b="-810"/>
                    <a:stretch/>
                  </pic:blipFill>
                  <pic:spPr bwMode="auto">
                    <a:xfrm>
                      <a:off x="0" y="0"/>
                      <a:ext cx="4051300" cy="405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E0203" w14:textId="70D46968" w:rsidR="0016566F" w:rsidRPr="0016566F" w:rsidRDefault="0016566F" w:rsidP="0016566F">
      <w:pPr>
        <w:spacing w:after="0"/>
        <w:rPr>
          <w:rFonts w:asciiTheme="minorHAnsi" w:eastAsia="Times New Roman" w:hAnsiTheme="minorHAnsi" w:cstheme="minorHAnsi"/>
        </w:rPr>
      </w:pPr>
    </w:p>
    <w:p w14:paraId="5A0FF88B" w14:textId="65BE5174" w:rsidR="0016566F" w:rsidRPr="0016566F" w:rsidRDefault="0016566F" w:rsidP="0016566F">
      <w:pPr>
        <w:spacing w:after="0"/>
        <w:rPr>
          <w:rFonts w:asciiTheme="minorHAnsi" w:eastAsia="Times New Roman" w:hAnsiTheme="minorHAnsi" w:cstheme="minorHAnsi"/>
        </w:rPr>
      </w:pPr>
      <w:r w:rsidRPr="0016566F">
        <w:rPr>
          <w:rFonts w:asciiTheme="minorHAnsi" w:eastAsia="Times New Roman" w:hAnsiTheme="minorHAnsi" w:cstheme="minorHAnsi"/>
        </w:rPr>
        <w:t xml:space="preserve">                       KEIM 9008</w:t>
      </w:r>
    </w:p>
    <w:p w14:paraId="31BEC2F7" w14:textId="280EC973" w:rsidR="0016566F" w:rsidRPr="0016566F" w:rsidRDefault="0016566F" w:rsidP="0016566F">
      <w:pPr>
        <w:spacing w:after="0"/>
        <w:rPr>
          <w:rFonts w:asciiTheme="minorHAnsi" w:eastAsia="Times New Roman" w:hAnsiTheme="minorHAnsi" w:cstheme="minorHAnsi"/>
        </w:rPr>
      </w:pPr>
    </w:p>
    <w:p w14:paraId="7E4A48BB" w14:textId="22C74902" w:rsidR="0016566F" w:rsidRDefault="0016566F" w:rsidP="0016566F">
      <w:pPr>
        <w:spacing w:after="0"/>
        <w:rPr>
          <w:rFonts w:asciiTheme="minorHAnsi" w:eastAsia="Times New Roman" w:hAnsiTheme="minorHAnsi" w:cstheme="minorHAnsi"/>
        </w:rPr>
      </w:pPr>
    </w:p>
    <w:p w14:paraId="52488A39" w14:textId="43EB84E6" w:rsidR="006E649D" w:rsidRDefault="006E649D" w:rsidP="0016566F">
      <w:pPr>
        <w:spacing w:after="0"/>
        <w:rPr>
          <w:rFonts w:asciiTheme="minorHAnsi" w:eastAsia="Times New Roman" w:hAnsiTheme="minorHAnsi" w:cstheme="minorHAnsi"/>
        </w:rPr>
      </w:pPr>
    </w:p>
    <w:p w14:paraId="3D563D60" w14:textId="77777777" w:rsidR="006E649D" w:rsidRPr="0016566F" w:rsidRDefault="006E649D" w:rsidP="0016566F">
      <w:pPr>
        <w:spacing w:after="0"/>
        <w:rPr>
          <w:rFonts w:asciiTheme="minorHAnsi" w:eastAsia="Times New Roman" w:hAnsiTheme="minorHAnsi" w:cstheme="minorHAnsi"/>
        </w:rPr>
      </w:pPr>
    </w:p>
    <w:p w14:paraId="02D52752" w14:textId="5C64CC8E" w:rsidR="0016566F" w:rsidRPr="0016566F" w:rsidRDefault="0016566F" w:rsidP="0016566F">
      <w:pPr>
        <w:spacing w:after="0"/>
        <w:rPr>
          <w:rFonts w:asciiTheme="minorHAnsi" w:eastAsia="Times New Roman" w:hAnsiTheme="minorHAnsi" w:cstheme="minorHAnsi"/>
        </w:rPr>
      </w:pPr>
      <w:r w:rsidRPr="0016566F">
        <w:rPr>
          <w:rFonts w:asciiTheme="minorHAnsi" w:eastAsia="Times New Roman" w:hAnsiTheme="minorHAnsi" w:cstheme="minorHAnsi"/>
        </w:rPr>
        <w:t xml:space="preserve">                       KEIM 9122</w:t>
      </w:r>
    </w:p>
    <w:p w14:paraId="46523228" w14:textId="77777777" w:rsidR="0016566F" w:rsidRPr="0016566F" w:rsidRDefault="0016566F" w:rsidP="0016566F">
      <w:pPr>
        <w:spacing w:after="0"/>
        <w:rPr>
          <w:rFonts w:asciiTheme="minorHAnsi" w:eastAsia="Times New Roman" w:hAnsiTheme="minorHAnsi" w:cstheme="minorHAnsi"/>
        </w:rPr>
      </w:pPr>
    </w:p>
    <w:p w14:paraId="5A5AF94E" w14:textId="77777777" w:rsidR="0016566F" w:rsidRPr="0016566F" w:rsidRDefault="0016566F" w:rsidP="0016566F">
      <w:pPr>
        <w:spacing w:after="0"/>
        <w:rPr>
          <w:rFonts w:asciiTheme="minorHAnsi" w:eastAsia="Times New Roman" w:hAnsiTheme="minorHAnsi" w:cstheme="minorHAnsi"/>
        </w:rPr>
      </w:pPr>
    </w:p>
    <w:p w14:paraId="6F1B0ED5" w14:textId="307D7334" w:rsidR="0016566F" w:rsidRDefault="0016566F" w:rsidP="0016566F">
      <w:pPr>
        <w:spacing w:after="0"/>
        <w:rPr>
          <w:rFonts w:asciiTheme="minorHAnsi" w:eastAsia="Times New Roman" w:hAnsiTheme="minorHAnsi" w:cstheme="minorHAnsi"/>
        </w:rPr>
      </w:pPr>
    </w:p>
    <w:p w14:paraId="57B957DF" w14:textId="7C6CF8E0" w:rsidR="006E649D" w:rsidRDefault="006E649D" w:rsidP="0016566F">
      <w:pPr>
        <w:spacing w:after="0"/>
        <w:rPr>
          <w:rFonts w:asciiTheme="minorHAnsi" w:eastAsia="Times New Roman" w:hAnsiTheme="minorHAnsi" w:cstheme="minorHAnsi"/>
        </w:rPr>
      </w:pPr>
    </w:p>
    <w:p w14:paraId="7B9494AB" w14:textId="77777777" w:rsidR="006E649D" w:rsidRPr="0016566F" w:rsidRDefault="006E649D" w:rsidP="0016566F">
      <w:pPr>
        <w:spacing w:after="0"/>
        <w:rPr>
          <w:rFonts w:asciiTheme="minorHAnsi" w:eastAsia="Times New Roman" w:hAnsiTheme="minorHAnsi" w:cstheme="minorHAnsi"/>
        </w:rPr>
      </w:pPr>
    </w:p>
    <w:p w14:paraId="7C14F7FD" w14:textId="77777777" w:rsidR="0016566F" w:rsidRPr="0016566F" w:rsidRDefault="0016566F" w:rsidP="0016566F">
      <w:pPr>
        <w:spacing w:after="0"/>
        <w:rPr>
          <w:rFonts w:asciiTheme="minorHAnsi" w:eastAsia="Times New Roman" w:hAnsiTheme="minorHAnsi" w:cstheme="minorHAnsi"/>
        </w:rPr>
      </w:pPr>
      <w:r w:rsidRPr="0016566F">
        <w:rPr>
          <w:rFonts w:asciiTheme="minorHAnsi" w:eastAsia="Times New Roman" w:hAnsiTheme="minorHAnsi" w:cstheme="minorHAnsi"/>
        </w:rPr>
        <w:t xml:space="preserve">                       KEIM 9382</w:t>
      </w:r>
    </w:p>
    <w:p w14:paraId="4B7A936E" w14:textId="77777777" w:rsidR="0016566F" w:rsidRPr="0016566F" w:rsidRDefault="0016566F" w:rsidP="0016566F">
      <w:pPr>
        <w:spacing w:after="0"/>
        <w:rPr>
          <w:rFonts w:asciiTheme="minorHAnsi" w:eastAsia="Times New Roman" w:hAnsiTheme="minorHAnsi" w:cstheme="minorHAnsi"/>
        </w:rPr>
      </w:pPr>
    </w:p>
    <w:p w14:paraId="3876B9CE" w14:textId="0E186886" w:rsidR="0016566F" w:rsidRDefault="0016566F" w:rsidP="0016566F">
      <w:pPr>
        <w:spacing w:after="0"/>
        <w:rPr>
          <w:rFonts w:asciiTheme="minorHAnsi" w:eastAsia="Times New Roman" w:hAnsiTheme="minorHAnsi" w:cstheme="minorHAnsi"/>
        </w:rPr>
      </w:pPr>
    </w:p>
    <w:p w14:paraId="596E8EA8" w14:textId="77777777" w:rsidR="006E649D" w:rsidRPr="0016566F" w:rsidRDefault="006E649D" w:rsidP="0016566F">
      <w:pPr>
        <w:spacing w:after="0"/>
        <w:rPr>
          <w:rFonts w:asciiTheme="minorHAnsi" w:eastAsia="Times New Roman" w:hAnsiTheme="minorHAnsi" w:cstheme="minorHAnsi"/>
        </w:rPr>
      </w:pPr>
    </w:p>
    <w:p w14:paraId="3DC2DB51" w14:textId="77777777" w:rsidR="0016566F" w:rsidRPr="0016566F" w:rsidRDefault="0016566F" w:rsidP="0016566F">
      <w:pPr>
        <w:spacing w:after="0"/>
        <w:ind w:left="1418"/>
        <w:rPr>
          <w:rFonts w:asciiTheme="minorHAnsi" w:eastAsia="Times New Roman" w:hAnsiTheme="minorHAnsi" w:cstheme="minorHAnsi"/>
        </w:rPr>
      </w:pPr>
    </w:p>
    <w:p w14:paraId="77649734" w14:textId="5623497E" w:rsidR="0016566F" w:rsidRPr="00437DE5" w:rsidRDefault="0016566F" w:rsidP="0016566F">
      <w:pPr>
        <w:spacing w:after="0"/>
        <w:rPr>
          <w:rFonts w:eastAsia="Times New Roman"/>
          <w:sz w:val="24"/>
          <w:szCs w:val="24"/>
        </w:rPr>
      </w:pPr>
      <w:r w:rsidRPr="0016566F">
        <w:rPr>
          <w:rFonts w:asciiTheme="minorHAnsi" w:eastAsia="Times New Roman" w:hAnsiTheme="minorHAnsi" w:cstheme="minorHAnsi"/>
        </w:rPr>
        <w:t xml:space="preserve">                       KEIM 9541</w:t>
      </w:r>
    </w:p>
    <w:sectPr w:rsidR="0016566F" w:rsidRPr="00437DE5" w:rsidSect="00946259">
      <w:footerReference w:type="default" r:id="rId24"/>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6EA1F" w14:textId="77777777" w:rsidR="00000487" w:rsidRDefault="00000487" w:rsidP="003D1AC1">
      <w:pPr>
        <w:spacing w:after="0" w:line="240" w:lineRule="auto"/>
      </w:pPr>
      <w:r>
        <w:separator/>
      </w:r>
    </w:p>
  </w:endnote>
  <w:endnote w:type="continuationSeparator" w:id="0">
    <w:p w14:paraId="16914544" w14:textId="77777777" w:rsidR="00000487" w:rsidRDefault="00000487" w:rsidP="003D1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text1" w:themeTint="80"/>
        <w:sz w:val="18"/>
        <w:szCs w:val="18"/>
      </w:rPr>
      <w:id w:val="-1496099909"/>
      <w:docPartObj>
        <w:docPartGallery w:val="Page Numbers (Bottom of Page)"/>
        <w:docPartUnique/>
      </w:docPartObj>
    </w:sdtPr>
    <w:sdtEndPr/>
    <w:sdtContent>
      <w:p w14:paraId="4A28C3CC" w14:textId="7DA791C9" w:rsidR="00000487" w:rsidRPr="00946259" w:rsidRDefault="009B5E86" w:rsidP="00946259">
        <w:pPr>
          <w:tabs>
            <w:tab w:val="left" w:pos="3818"/>
          </w:tabs>
          <w:jc w:val="center"/>
          <w:rPr>
            <w:color w:val="7F7F7F" w:themeColor="text1" w:themeTint="80"/>
            <w:sz w:val="18"/>
            <w:szCs w:val="18"/>
          </w:rPr>
        </w:pPr>
        <w:r w:rsidRPr="009B5E86">
          <w:rPr>
            <w:noProof/>
            <w:color w:val="7F7F7F" w:themeColor="text1" w:themeTint="80"/>
            <w:sz w:val="18"/>
            <w:szCs w:val="18"/>
          </w:rPr>
          <mc:AlternateContent>
            <mc:Choice Requires="wps">
              <w:drawing>
                <wp:anchor distT="0" distB="0" distL="114300" distR="114300" simplePos="0" relativeHeight="251659264" behindDoc="0" locked="0" layoutInCell="0" allowOverlap="1" wp14:anchorId="5071630F" wp14:editId="417C2C12">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6" name="Rectangle : carré corné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28F20F3B" w14:textId="77777777" w:rsidR="009B5E86" w:rsidRPr="005B747B" w:rsidRDefault="009B5E86">
                              <w:pPr>
                                <w:jc w:val="center"/>
                                <w:rPr>
                                  <w:sz w:val="12"/>
                                  <w:szCs w:val="12"/>
                                </w:rPr>
                              </w:pPr>
                              <w:r w:rsidRPr="005B747B">
                                <w:rPr>
                                  <w:sz w:val="12"/>
                                  <w:szCs w:val="12"/>
                                </w:rPr>
                                <w:fldChar w:fldCharType="begin"/>
                              </w:r>
                              <w:r w:rsidRPr="005B747B">
                                <w:rPr>
                                  <w:sz w:val="12"/>
                                  <w:szCs w:val="12"/>
                                </w:rPr>
                                <w:instrText>PAGE    \* MERGEFORMAT</w:instrText>
                              </w:r>
                              <w:r w:rsidRPr="005B747B">
                                <w:rPr>
                                  <w:sz w:val="12"/>
                                  <w:szCs w:val="12"/>
                                </w:rPr>
                                <w:fldChar w:fldCharType="separate"/>
                              </w:r>
                              <w:r w:rsidRPr="005B747B">
                                <w:rPr>
                                  <w:sz w:val="12"/>
                                  <w:szCs w:val="12"/>
                                </w:rPr>
                                <w:t>2</w:t>
                              </w:r>
                              <w:r w:rsidRPr="005B747B">
                                <w:rPr>
                                  <w:sz w:val="12"/>
                                  <w:szCs w:val="1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1630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6" o:spid="_x0000_s1026" type="#_x0000_t65" style="position:absolute;left:0;text-align:left;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" o:allowincell="f" adj="14135" strokecolor="gray" strokeweight=".25pt">
                  <v:textbox>
                    <w:txbxContent>
                      <w:p w14:paraId="28F20F3B" w14:textId="77777777" w:rsidR="009B5E86" w:rsidRPr="005B747B" w:rsidRDefault="009B5E86">
                        <w:pPr>
                          <w:jc w:val="center"/>
                          <w:rPr>
                            <w:sz w:val="12"/>
                            <w:szCs w:val="12"/>
                          </w:rPr>
                        </w:pPr>
                        <w:r w:rsidRPr="005B747B">
                          <w:rPr>
                            <w:sz w:val="12"/>
                            <w:szCs w:val="12"/>
                          </w:rPr>
                          <w:fldChar w:fldCharType="begin"/>
                        </w:r>
                        <w:r w:rsidRPr="005B747B">
                          <w:rPr>
                            <w:sz w:val="12"/>
                            <w:szCs w:val="12"/>
                          </w:rPr>
                          <w:instrText>PAGE    \* MERGEFORMAT</w:instrText>
                        </w:r>
                        <w:r w:rsidRPr="005B747B">
                          <w:rPr>
                            <w:sz w:val="12"/>
                            <w:szCs w:val="12"/>
                          </w:rPr>
                          <w:fldChar w:fldCharType="separate"/>
                        </w:r>
                        <w:r w:rsidRPr="005B747B">
                          <w:rPr>
                            <w:sz w:val="12"/>
                            <w:szCs w:val="12"/>
                          </w:rPr>
                          <w:t>2</w:t>
                        </w:r>
                        <w:r w:rsidRPr="005B747B">
                          <w:rPr>
                            <w:sz w:val="12"/>
                            <w:szCs w:val="12"/>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E2840" w14:textId="77777777" w:rsidR="00000487" w:rsidRDefault="00000487" w:rsidP="003D1AC1">
      <w:pPr>
        <w:spacing w:after="0" w:line="240" w:lineRule="auto"/>
      </w:pPr>
      <w:r>
        <w:separator/>
      </w:r>
    </w:p>
  </w:footnote>
  <w:footnote w:type="continuationSeparator" w:id="0">
    <w:p w14:paraId="3F0AD1DC" w14:textId="77777777" w:rsidR="00000487" w:rsidRDefault="00000487" w:rsidP="003D1A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D4F6C"/>
    <w:multiLevelType w:val="hybridMultilevel"/>
    <w:tmpl w:val="539CDEF8"/>
    <w:lvl w:ilvl="0" w:tplc="4EE071C4">
      <w:start w:val="1"/>
      <w:numFmt w:val="bullet"/>
      <w:lvlText w:val="-"/>
      <w:lvlJc w:val="left"/>
      <w:pPr>
        <w:tabs>
          <w:tab w:val="num" w:pos="720"/>
        </w:tabs>
        <w:ind w:left="720" w:hanging="360"/>
      </w:pPr>
      <w:rPr>
        <w:rFonts w:ascii="Times New Roman" w:hAnsi="Times New Roman" w:hint="default"/>
      </w:rPr>
    </w:lvl>
    <w:lvl w:ilvl="1" w:tplc="DE560BFA" w:tentative="1">
      <w:start w:val="1"/>
      <w:numFmt w:val="bullet"/>
      <w:lvlText w:val="-"/>
      <w:lvlJc w:val="left"/>
      <w:pPr>
        <w:tabs>
          <w:tab w:val="num" w:pos="1440"/>
        </w:tabs>
        <w:ind w:left="1440" w:hanging="360"/>
      </w:pPr>
      <w:rPr>
        <w:rFonts w:ascii="Times New Roman" w:hAnsi="Times New Roman" w:hint="default"/>
      </w:rPr>
    </w:lvl>
    <w:lvl w:ilvl="2" w:tplc="CFA81E02" w:tentative="1">
      <w:start w:val="1"/>
      <w:numFmt w:val="bullet"/>
      <w:lvlText w:val="-"/>
      <w:lvlJc w:val="left"/>
      <w:pPr>
        <w:tabs>
          <w:tab w:val="num" w:pos="2160"/>
        </w:tabs>
        <w:ind w:left="2160" w:hanging="360"/>
      </w:pPr>
      <w:rPr>
        <w:rFonts w:ascii="Times New Roman" w:hAnsi="Times New Roman" w:hint="default"/>
      </w:rPr>
    </w:lvl>
    <w:lvl w:ilvl="3" w:tplc="97229796" w:tentative="1">
      <w:start w:val="1"/>
      <w:numFmt w:val="bullet"/>
      <w:lvlText w:val="-"/>
      <w:lvlJc w:val="left"/>
      <w:pPr>
        <w:tabs>
          <w:tab w:val="num" w:pos="2880"/>
        </w:tabs>
        <w:ind w:left="2880" w:hanging="360"/>
      </w:pPr>
      <w:rPr>
        <w:rFonts w:ascii="Times New Roman" w:hAnsi="Times New Roman" w:hint="default"/>
      </w:rPr>
    </w:lvl>
    <w:lvl w:ilvl="4" w:tplc="BE4E4BA4" w:tentative="1">
      <w:start w:val="1"/>
      <w:numFmt w:val="bullet"/>
      <w:lvlText w:val="-"/>
      <w:lvlJc w:val="left"/>
      <w:pPr>
        <w:tabs>
          <w:tab w:val="num" w:pos="3600"/>
        </w:tabs>
        <w:ind w:left="3600" w:hanging="360"/>
      </w:pPr>
      <w:rPr>
        <w:rFonts w:ascii="Times New Roman" w:hAnsi="Times New Roman" w:hint="default"/>
      </w:rPr>
    </w:lvl>
    <w:lvl w:ilvl="5" w:tplc="6B4CDBB4" w:tentative="1">
      <w:start w:val="1"/>
      <w:numFmt w:val="bullet"/>
      <w:lvlText w:val="-"/>
      <w:lvlJc w:val="left"/>
      <w:pPr>
        <w:tabs>
          <w:tab w:val="num" w:pos="4320"/>
        </w:tabs>
        <w:ind w:left="4320" w:hanging="360"/>
      </w:pPr>
      <w:rPr>
        <w:rFonts w:ascii="Times New Roman" w:hAnsi="Times New Roman" w:hint="default"/>
      </w:rPr>
    </w:lvl>
    <w:lvl w:ilvl="6" w:tplc="167E230A" w:tentative="1">
      <w:start w:val="1"/>
      <w:numFmt w:val="bullet"/>
      <w:lvlText w:val="-"/>
      <w:lvlJc w:val="left"/>
      <w:pPr>
        <w:tabs>
          <w:tab w:val="num" w:pos="5040"/>
        </w:tabs>
        <w:ind w:left="5040" w:hanging="360"/>
      </w:pPr>
      <w:rPr>
        <w:rFonts w:ascii="Times New Roman" w:hAnsi="Times New Roman" w:hint="default"/>
      </w:rPr>
    </w:lvl>
    <w:lvl w:ilvl="7" w:tplc="8FB2112A" w:tentative="1">
      <w:start w:val="1"/>
      <w:numFmt w:val="bullet"/>
      <w:lvlText w:val="-"/>
      <w:lvlJc w:val="left"/>
      <w:pPr>
        <w:tabs>
          <w:tab w:val="num" w:pos="5760"/>
        </w:tabs>
        <w:ind w:left="5760" w:hanging="360"/>
      </w:pPr>
      <w:rPr>
        <w:rFonts w:ascii="Times New Roman" w:hAnsi="Times New Roman" w:hint="default"/>
      </w:rPr>
    </w:lvl>
    <w:lvl w:ilvl="8" w:tplc="C71ACB5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ED24895"/>
    <w:multiLevelType w:val="hybridMultilevel"/>
    <w:tmpl w:val="9C7CB0AE"/>
    <w:lvl w:ilvl="0" w:tplc="81528DDE">
      <w:start w:val="1"/>
      <w:numFmt w:val="decimal"/>
      <w:lvlText w:val="%1."/>
      <w:lvlJc w:val="left"/>
      <w:pPr>
        <w:tabs>
          <w:tab w:val="num" w:pos="720"/>
        </w:tabs>
        <w:ind w:left="720" w:hanging="360"/>
      </w:pPr>
    </w:lvl>
    <w:lvl w:ilvl="1" w:tplc="01683A3E" w:tentative="1">
      <w:start w:val="1"/>
      <w:numFmt w:val="decimal"/>
      <w:lvlText w:val="%2."/>
      <w:lvlJc w:val="left"/>
      <w:pPr>
        <w:tabs>
          <w:tab w:val="num" w:pos="1440"/>
        </w:tabs>
        <w:ind w:left="1440" w:hanging="360"/>
      </w:pPr>
    </w:lvl>
    <w:lvl w:ilvl="2" w:tplc="BF080B7A" w:tentative="1">
      <w:start w:val="1"/>
      <w:numFmt w:val="decimal"/>
      <w:lvlText w:val="%3."/>
      <w:lvlJc w:val="left"/>
      <w:pPr>
        <w:tabs>
          <w:tab w:val="num" w:pos="2160"/>
        </w:tabs>
        <w:ind w:left="2160" w:hanging="360"/>
      </w:pPr>
    </w:lvl>
    <w:lvl w:ilvl="3" w:tplc="8AAA0CAC" w:tentative="1">
      <w:start w:val="1"/>
      <w:numFmt w:val="decimal"/>
      <w:lvlText w:val="%4."/>
      <w:lvlJc w:val="left"/>
      <w:pPr>
        <w:tabs>
          <w:tab w:val="num" w:pos="2880"/>
        </w:tabs>
        <w:ind w:left="2880" w:hanging="360"/>
      </w:pPr>
    </w:lvl>
    <w:lvl w:ilvl="4" w:tplc="7D3CDFB0" w:tentative="1">
      <w:start w:val="1"/>
      <w:numFmt w:val="decimal"/>
      <w:lvlText w:val="%5."/>
      <w:lvlJc w:val="left"/>
      <w:pPr>
        <w:tabs>
          <w:tab w:val="num" w:pos="3600"/>
        </w:tabs>
        <w:ind w:left="3600" w:hanging="360"/>
      </w:pPr>
    </w:lvl>
    <w:lvl w:ilvl="5" w:tplc="E32A6E38" w:tentative="1">
      <w:start w:val="1"/>
      <w:numFmt w:val="decimal"/>
      <w:lvlText w:val="%6."/>
      <w:lvlJc w:val="left"/>
      <w:pPr>
        <w:tabs>
          <w:tab w:val="num" w:pos="4320"/>
        </w:tabs>
        <w:ind w:left="4320" w:hanging="360"/>
      </w:pPr>
    </w:lvl>
    <w:lvl w:ilvl="6" w:tplc="DAB860BE" w:tentative="1">
      <w:start w:val="1"/>
      <w:numFmt w:val="decimal"/>
      <w:lvlText w:val="%7."/>
      <w:lvlJc w:val="left"/>
      <w:pPr>
        <w:tabs>
          <w:tab w:val="num" w:pos="5040"/>
        </w:tabs>
        <w:ind w:left="5040" w:hanging="360"/>
      </w:pPr>
    </w:lvl>
    <w:lvl w:ilvl="7" w:tplc="B832CD14" w:tentative="1">
      <w:start w:val="1"/>
      <w:numFmt w:val="decimal"/>
      <w:lvlText w:val="%8."/>
      <w:lvlJc w:val="left"/>
      <w:pPr>
        <w:tabs>
          <w:tab w:val="num" w:pos="5760"/>
        </w:tabs>
        <w:ind w:left="5760" w:hanging="360"/>
      </w:pPr>
    </w:lvl>
    <w:lvl w:ilvl="8" w:tplc="28EAFEF8" w:tentative="1">
      <w:start w:val="1"/>
      <w:numFmt w:val="decimal"/>
      <w:lvlText w:val="%9."/>
      <w:lvlJc w:val="left"/>
      <w:pPr>
        <w:tabs>
          <w:tab w:val="num" w:pos="6480"/>
        </w:tabs>
        <w:ind w:left="6480" w:hanging="360"/>
      </w:pPr>
    </w:lvl>
  </w:abstractNum>
  <w:abstractNum w:abstractNumId="2" w15:restartNumberingAfterBreak="0">
    <w:nsid w:val="125F6C9C"/>
    <w:multiLevelType w:val="multilevel"/>
    <w:tmpl w:val="DC02F95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27D5D80"/>
    <w:multiLevelType w:val="hybridMultilevel"/>
    <w:tmpl w:val="81AE50D4"/>
    <w:lvl w:ilvl="0" w:tplc="18C49A24">
      <w:numFmt w:val="bullet"/>
      <w:lvlText w:val=""/>
      <w:lvlJc w:val="left"/>
      <w:pPr>
        <w:ind w:left="720" w:hanging="360"/>
      </w:pPr>
      <w:rPr>
        <w:rFonts w:ascii="Wingdings" w:hAnsi="Wingdings" w:cs="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31793A"/>
    <w:multiLevelType w:val="hybridMultilevel"/>
    <w:tmpl w:val="8C806E3C"/>
    <w:lvl w:ilvl="0" w:tplc="138AE81E">
      <w:start w:val="2"/>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7A61531"/>
    <w:multiLevelType w:val="hybridMultilevel"/>
    <w:tmpl w:val="37508264"/>
    <w:lvl w:ilvl="0" w:tplc="CC3C9114">
      <w:start w:val="3"/>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5C56F2"/>
    <w:multiLevelType w:val="hybridMultilevel"/>
    <w:tmpl w:val="937ED624"/>
    <w:lvl w:ilvl="0" w:tplc="ACC0D6FC">
      <w:start w:val="1"/>
      <w:numFmt w:val="decimal"/>
      <w:lvlText w:val="%1."/>
      <w:lvlJc w:val="left"/>
      <w:pPr>
        <w:tabs>
          <w:tab w:val="num" w:pos="720"/>
        </w:tabs>
        <w:ind w:left="720" w:hanging="360"/>
      </w:pPr>
    </w:lvl>
    <w:lvl w:ilvl="1" w:tplc="2ACEA996" w:tentative="1">
      <w:start w:val="1"/>
      <w:numFmt w:val="decimal"/>
      <w:lvlText w:val="%2."/>
      <w:lvlJc w:val="left"/>
      <w:pPr>
        <w:tabs>
          <w:tab w:val="num" w:pos="1440"/>
        </w:tabs>
        <w:ind w:left="1440" w:hanging="360"/>
      </w:pPr>
    </w:lvl>
    <w:lvl w:ilvl="2" w:tplc="4BE26D10" w:tentative="1">
      <w:start w:val="1"/>
      <w:numFmt w:val="decimal"/>
      <w:lvlText w:val="%3."/>
      <w:lvlJc w:val="left"/>
      <w:pPr>
        <w:tabs>
          <w:tab w:val="num" w:pos="2160"/>
        </w:tabs>
        <w:ind w:left="2160" w:hanging="360"/>
      </w:pPr>
    </w:lvl>
    <w:lvl w:ilvl="3" w:tplc="7EEA526E" w:tentative="1">
      <w:start w:val="1"/>
      <w:numFmt w:val="decimal"/>
      <w:lvlText w:val="%4."/>
      <w:lvlJc w:val="left"/>
      <w:pPr>
        <w:tabs>
          <w:tab w:val="num" w:pos="2880"/>
        </w:tabs>
        <w:ind w:left="2880" w:hanging="360"/>
      </w:pPr>
    </w:lvl>
    <w:lvl w:ilvl="4" w:tplc="CCAA556C" w:tentative="1">
      <w:start w:val="1"/>
      <w:numFmt w:val="decimal"/>
      <w:lvlText w:val="%5."/>
      <w:lvlJc w:val="left"/>
      <w:pPr>
        <w:tabs>
          <w:tab w:val="num" w:pos="3600"/>
        </w:tabs>
        <w:ind w:left="3600" w:hanging="360"/>
      </w:pPr>
    </w:lvl>
    <w:lvl w:ilvl="5" w:tplc="83ACFF8E" w:tentative="1">
      <w:start w:val="1"/>
      <w:numFmt w:val="decimal"/>
      <w:lvlText w:val="%6."/>
      <w:lvlJc w:val="left"/>
      <w:pPr>
        <w:tabs>
          <w:tab w:val="num" w:pos="4320"/>
        </w:tabs>
        <w:ind w:left="4320" w:hanging="360"/>
      </w:pPr>
    </w:lvl>
    <w:lvl w:ilvl="6" w:tplc="95462016" w:tentative="1">
      <w:start w:val="1"/>
      <w:numFmt w:val="decimal"/>
      <w:lvlText w:val="%7."/>
      <w:lvlJc w:val="left"/>
      <w:pPr>
        <w:tabs>
          <w:tab w:val="num" w:pos="5040"/>
        </w:tabs>
        <w:ind w:left="5040" w:hanging="360"/>
      </w:pPr>
    </w:lvl>
    <w:lvl w:ilvl="7" w:tplc="5C664740" w:tentative="1">
      <w:start w:val="1"/>
      <w:numFmt w:val="decimal"/>
      <w:lvlText w:val="%8."/>
      <w:lvlJc w:val="left"/>
      <w:pPr>
        <w:tabs>
          <w:tab w:val="num" w:pos="5760"/>
        </w:tabs>
        <w:ind w:left="5760" w:hanging="360"/>
      </w:pPr>
    </w:lvl>
    <w:lvl w:ilvl="8" w:tplc="E9E6C562" w:tentative="1">
      <w:start w:val="1"/>
      <w:numFmt w:val="decimal"/>
      <w:lvlText w:val="%9."/>
      <w:lvlJc w:val="left"/>
      <w:pPr>
        <w:tabs>
          <w:tab w:val="num" w:pos="6480"/>
        </w:tabs>
        <w:ind w:left="6480" w:hanging="360"/>
      </w:pPr>
    </w:lvl>
  </w:abstractNum>
  <w:abstractNum w:abstractNumId="7" w15:restartNumberingAfterBreak="0">
    <w:nsid w:val="4F996567"/>
    <w:multiLevelType w:val="multilevel"/>
    <w:tmpl w:val="C526D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663323"/>
    <w:multiLevelType w:val="multilevel"/>
    <w:tmpl w:val="0E4A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621F24"/>
    <w:multiLevelType w:val="hybridMultilevel"/>
    <w:tmpl w:val="A8AECD3C"/>
    <w:lvl w:ilvl="0" w:tplc="F6E8B53A">
      <w:start w:val="1"/>
      <w:numFmt w:val="bullet"/>
      <w:lvlText w:val="-"/>
      <w:lvlJc w:val="left"/>
      <w:pPr>
        <w:tabs>
          <w:tab w:val="num" w:pos="720"/>
        </w:tabs>
        <w:ind w:left="720" w:hanging="360"/>
      </w:pPr>
      <w:rPr>
        <w:rFonts w:ascii="Times New Roman" w:hAnsi="Times New Roman" w:hint="default"/>
      </w:rPr>
    </w:lvl>
    <w:lvl w:ilvl="1" w:tplc="E53492CA" w:tentative="1">
      <w:start w:val="1"/>
      <w:numFmt w:val="bullet"/>
      <w:lvlText w:val="-"/>
      <w:lvlJc w:val="left"/>
      <w:pPr>
        <w:tabs>
          <w:tab w:val="num" w:pos="1440"/>
        </w:tabs>
        <w:ind w:left="1440" w:hanging="360"/>
      </w:pPr>
      <w:rPr>
        <w:rFonts w:ascii="Times New Roman" w:hAnsi="Times New Roman" w:hint="default"/>
      </w:rPr>
    </w:lvl>
    <w:lvl w:ilvl="2" w:tplc="E24C18D2" w:tentative="1">
      <w:start w:val="1"/>
      <w:numFmt w:val="bullet"/>
      <w:lvlText w:val="-"/>
      <w:lvlJc w:val="left"/>
      <w:pPr>
        <w:tabs>
          <w:tab w:val="num" w:pos="2160"/>
        </w:tabs>
        <w:ind w:left="2160" w:hanging="360"/>
      </w:pPr>
      <w:rPr>
        <w:rFonts w:ascii="Times New Roman" w:hAnsi="Times New Roman" w:hint="default"/>
      </w:rPr>
    </w:lvl>
    <w:lvl w:ilvl="3" w:tplc="8DD00F3E" w:tentative="1">
      <w:start w:val="1"/>
      <w:numFmt w:val="bullet"/>
      <w:lvlText w:val="-"/>
      <w:lvlJc w:val="left"/>
      <w:pPr>
        <w:tabs>
          <w:tab w:val="num" w:pos="2880"/>
        </w:tabs>
        <w:ind w:left="2880" w:hanging="360"/>
      </w:pPr>
      <w:rPr>
        <w:rFonts w:ascii="Times New Roman" w:hAnsi="Times New Roman" w:hint="default"/>
      </w:rPr>
    </w:lvl>
    <w:lvl w:ilvl="4" w:tplc="0FDAA4E6" w:tentative="1">
      <w:start w:val="1"/>
      <w:numFmt w:val="bullet"/>
      <w:lvlText w:val="-"/>
      <w:lvlJc w:val="left"/>
      <w:pPr>
        <w:tabs>
          <w:tab w:val="num" w:pos="3600"/>
        </w:tabs>
        <w:ind w:left="3600" w:hanging="360"/>
      </w:pPr>
      <w:rPr>
        <w:rFonts w:ascii="Times New Roman" w:hAnsi="Times New Roman" w:hint="default"/>
      </w:rPr>
    </w:lvl>
    <w:lvl w:ilvl="5" w:tplc="A3BC07B4" w:tentative="1">
      <w:start w:val="1"/>
      <w:numFmt w:val="bullet"/>
      <w:lvlText w:val="-"/>
      <w:lvlJc w:val="left"/>
      <w:pPr>
        <w:tabs>
          <w:tab w:val="num" w:pos="4320"/>
        </w:tabs>
        <w:ind w:left="4320" w:hanging="360"/>
      </w:pPr>
      <w:rPr>
        <w:rFonts w:ascii="Times New Roman" w:hAnsi="Times New Roman" w:hint="default"/>
      </w:rPr>
    </w:lvl>
    <w:lvl w:ilvl="6" w:tplc="CC9C3934" w:tentative="1">
      <w:start w:val="1"/>
      <w:numFmt w:val="bullet"/>
      <w:lvlText w:val="-"/>
      <w:lvlJc w:val="left"/>
      <w:pPr>
        <w:tabs>
          <w:tab w:val="num" w:pos="5040"/>
        </w:tabs>
        <w:ind w:left="5040" w:hanging="360"/>
      </w:pPr>
      <w:rPr>
        <w:rFonts w:ascii="Times New Roman" w:hAnsi="Times New Roman" w:hint="default"/>
      </w:rPr>
    </w:lvl>
    <w:lvl w:ilvl="7" w:tplc="0324C942" w:tentative="1">
      <w:start w:val="1"/>
      <w:numFmt w:val="bullet"/>
      <w:lvlText w:val="-"/>
      <w:lvlJc w:val="left"/>
      <w:pPr>
        <w:tabs>
          <w:tab w:val="num" w:pos="5760"/>
        </w:tabs>
        <w:ind w:left="5760" w:hanging="360"/>
      </w:pPr>
      <w:rPr>
        <w:rFonts w:ascii="Times New Roman" w:hAnsi="Times New Roman" w:hint="default"/>
      </w:rPr>
    </w:lvl>
    <w:lvl w:ilvl="8" w:tplc="9CE0EBB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1A12CB1"/>
    <w:multiLevelType w:val="hybridMultilevel"/>
    <w:tmpl w:val="5860B21A"/>
    <w:lvl w:ilvl="0" w:tplc="31E6C3EE">
      <w:start w:val="1"/>
      <w:numFmt w:val="decimal"/>
      <w:lvlText w:val="%1."/>
      <w:lvlJc w:val="left"/>
      <w:pPr>
        <w:tabs>
          <w:tab w:val="num" w:pos="720"/>
        </w:tabs>
        <w:ind w:left="720" w:hanging="360"/>
      </w:pPr>
    </w:lvl>
    <w:lvl w:ilvl="1" w:tplc="3E9C79F6" w:tentative="1">
      <w:start w:val="1"/>
      <w:numFmt w:val="decimal"/>
      <w:lvlText w:val="%2."/>
      <w:lvlJc w:val="left"/>
      <w:pPr>
        <w:tabs>
          <w:tab w:val="num" w:pos="1440"/>
        </w:tabs>
        <w:ind w:left="1440" w:hanging="360"/>
      </w:pPr>
    </w:lvl>
    <w:lvl w:ilvl="2" w:tplc="6EFE9364" w:tentative="1">
      <w:start w:val="1"/>
      <w:numFmt w:val="decimal"/>
      <w:lvlText w:val="%3."/>
      <w:lvlJc w:val="left"/>
      <w:pPr>
        <w:tabs>
          <w:tab w:val="num" w:pos="2160"/>
        </w:tabs>
        <w:ind w:left="2160" w:hanging="360"/>
      </w:pPr>
    </w:lvl>
    <w:lvl w:ilvl="3" w:tplc="0FDEF28E" w:tentative="1">
      <w:start w:val="1"/>
      <w:numFmt w:val="decimal"/>
      <w:lvlText w:val="%4."/>
      <w:lvlJc w:val="left"/>
      <w:pPr>
        <w:tabs>
          <w:tab w:val="num" w:pos="2880"/>
        </w:tabs>
        <w:ind w:left="2880" w:hanging="360"/>
      </w:pPr>
    </w:lvl>
    <w:lvl w:ilvl="4" w:tplc="CAB4D666" w:tentative="1">
      <w:start w:val="1"/>
      <w:numFmt w:val="decimal"/>
      <w:lvlText w:val="%5."/>
      <w:lvlJc w:val="left"/>
      <w:pPr>
        <w:tabs>
          <w:tab w:val="num" w:pos="3600"/>
        </w:tabs>
        <w:ind w:left="3600" w:hanging="360"/>
      </w:pPr>
    </w:lvl>
    <w:lvl w:ilvl="5" w:tplc="AA52BED0" w:tentative="1">
      <w:start w:val="1"/>
      <w:numFmt w:val="decimal"/>
      <w:lvlText w:val="%6."/>
      <w:lvlJc w:val="left"/>
      <w:pPr>
        <w:tabs>
          <w:tab w:val="num" w:pos="4320"/>
        </w:tabs>
        <w:ind w:left="4320" w:hanging="360"/>
      </w:pPr>
    </w:lvl>
    <w:lvl w:ilvl="6" w:tplc="A87E6BC6" w:tentative="1">
      <w:start w:val="1"/>
      <w:numFmt w:val="decimal"/>
      <w:lvlText w:val="%7."/>
      <w:lvlJc w:val="left"/>
      <w:pPr>
        <w:tabs>
          <w:tab w:val="num" w:pos="5040"/>
        </w:tabs>
        <w:ind w:left="5040" w:hanging="360"/>
      </w:pPr>
    </w:lvl>
    <w:lvl w:ilvl="7" w:tplc="F85C903E" w:tentative="1">
      <w:start w:val="1"/>
      <w:numFmt w:val="decimal"/>
      <w:lvlText w:val="%8."/>
      <w:lvlJc w:val="left"/>
      <w:pPr>
        <w:tabs>
          <w:tab w:val="num" w:pos="5760"/>
        </w:tabs>
        <w:ind w:left="5760" w:hanging="360"/>
      </w:pPr>
    </w:lvl>
    <w:lvl w:ilvl="8" w:tplc="325076F0" w:tentative="1">
      <w:start w:val="1"/>
      <w:numFmt w:val="decimal"/>
      <w:lvlText w:val="%9."/>
      <w:lvlJc w:val="left"/>
      <w:pPr>
        <w:tabs>
          <w:tab w:val="num" w:pos="6480"/>
        </w:tabs>
        <w:ind w:left="6480" w:hanging="360"/>
      </w:pPr>
    </w:lvl>
  </w:abstractNum>
  <w:num w:numId="1" w16cid:durableId="1147088905">
    <w:abstractNumId w:val="10"/>
  </w:num>
  <w:num w:numId="2" w16cid:durableId="61803612">
    <w:abstractNumId w:val="2"/>
  </w:num>
  <w:num w:numId="3" w16cid:durableId="1271426071">
    <w:abstractNumId w:val="3"/>
  </w:num>
  <w:num w:numId="4" w16cid:durableId="1194810498">
    <w:abstractNumId w:val="6"/>
  </w:num>
  <w:num w:numId="5" w16cid:durableId="1124348273">
    <w:abstractNumId w:val="1"/>
  </w:num>
  <w:num w:numId="6" w16cid:durableId="482047475">
    <w:abstractNumId w:val="0"/>
  </w:num>
  <w:num w:numId="7" w16cid:durableId="1685787934">
    <w:abstractNumId w:val="9"/>
  </w:num>
  <w:num w:numId="8" w16cid:durableId="1816988146">
    <w:abstractNumId w:val="4"/>
  </w:num>
  <w:num w:numId="9" w16cid:durableId="81684993">
    <w:abstractNumId w:val="8"/>
  </w:num>
  <w:num w:numId="10" w16cid:durableId="1992248352">
    <w:abstractNumId w:val="7"/>
  </w:num>
  <w:num w:numId="11" w16cid:durableId="4137431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55F5"/>
    <w:rsid w:val="00000487"/>
    <w:rsid w:val="000026A1"/>
    <w:rsid w:val="000266F1"/>
    <w:rsid w:val="00033B48"/>
    <w:rsid w:val="00051111"/>
    <w:rsid w:val="000547AC"/>
    <w:rsid w:val="000849B5"/>
    <w:rsid w:val="000955F5"/>
    <w:rsid w:val="00097000"/>
    <w:rsid w:val="000A27A4"/>
    <w:rsid w:val="000B2AB6"/>
    <w:rsid w:val="000B49B9"/>
    <w:rsid w:val="000C0867"/>
    <w:rsid w:val="000C338E"/>
    <w:rsid w:val="000D455D"/>
    <w:rsid w:val="000D7EDE"/>
    <w:rsid w:val="000E7478"/>
    <w:rsid w:val="000F0EFE"/>
    <w:rsid w:val="00116938"/>
    <w:rsid w:val="001205B4"/>
    <w:rsid w:val="00122813"/>
    <w:rsid w:val="00122D57"/>
    <w:rsid w:val="001245B6"/>
    <w:rsid w:val="00126011"/>
    <w:rsid w:val="00147BB3"/>
    <w:rsid w:val="00150E1E"/>
    <w:rsid w:val="00156B4E"/>
    <w:rsid w:val="0016566F"/>
    <w:rsid w:val="00165B11"/>
    <w:rsid w:val="00177B5C"/>
    <w:rsid w:val="00177D22"/>
    <w:rsid w:val="0018798D"/>
    <w:rsid w:val="00196CE1"/>
    <w:rsid w:val="001A0B65"/>
    <w:rsid w:val="001A20ED"/>
    <w:rsid w:val="001A493A"/>
    <w:rsid w:val="001B3A58"/>
    <w:rsid w:val="001B61AE"/>
    <w:rsid w:val="001C4E55"/>
    <w:rsid w:val="001D574E"/>
    <w:rsid w:val="001F2FD0"/>
    <w:rsid w:val="002038B2"/>
    <w:rsid w:val="002114E9"/>
    <w:rsid w:val="002117EC"/>
    <w:rsid w:val="00243AC7"/>
    <w:rsid w:val="00246093"/>
    <w:rsid w:val="00283707"/>
    <w:rsid w:val="002903B4"/>
    <w:rsid w:val="002B03E2"/>
    <w:rsid w:val="002B2982"/>
    <w:rsid w:val="002B3A7C"/>
    <w:rsid w:val="002B4613"/>
    <w:rsid w:val="002C0627"/>
    <w:rsid w:val="002D0225"/>
    <w:rsid w:val="002E18CC"/>
    <w:rsid w:val="002E7DB3"/>
    <w:rsid w:val="00305399"/>
    <w:rsid w:val="00326097"/>
    <w:rsid w:val="00341D8F"/>
    <w:rsid w:val="00345EA5"/>
    <w:rsid w:val="00345F44"/>
    <w:rsid w:val="00346F0F"/>
    <w:rsid w:val="00347552"/>
    <w:rsid w:val="00352FCE"/>
    <w:rsid w:val="00361B1C"/>
    <w:rsid w:val="00372153"/>
    <w:rsid w:val="00373CFC"/>
    <w:rsid w:val="00375CF4"/>
    <w:rsid w:val="003827DB"/>
    <w:rsid w:val="003972F4"/>
    <w:rsid w:val="003A1439"/>
    <w:rsid w:val="003A304C"/>
    <w:rsid w:val="003B2D8E"/>
    <w:rsid w:val="003B45CE"/>
    <w:rsid w:val="003D07AC"/>
    <w:rsid w:val="003D1AC1"/>
    <w:rsid w:val="003F5064"/>
    <w:rsid w:val="003F7A30"/>
    <w:rsid w:val="00402EDC"/>
    <w:rsid w:val="00423B6B"/>
    <w:rsid w:val="00430CA2"/>
    <w:rsid w:val="00432EDD"/>
    <w:rsid w:val="00455594"/>
    <w:rsid w:val="0046234E"/>
    <w:rsid w:val="00466CAA"/>
    <w:rsid w:val="00480A25"/>
    <w:rsid w:val="0049625E"/>
    <w:rsid w:val="004A4DA4"/>
    <w:rsid w:val="004A65DA"/>
    <w:rsid w:val="004B7402"/>
    <w:rsid w:val="004C359A"/>
    <w:rsid w:val="004D18C9"/>
    <w:rsid w:val="004E3DAB"/>
    <w:rsid w:val="004F4FD4"/>
    <w:rsid w:val="00502E0F"/>
    <w:rsid w:val="005178EB"/>
    <w:rsid w:val="00521729"/>
    <w:rsid w:val="00544F79"/>
    <w:rsid w:val="00572895"/>
    <w:rsid w:val="0057640F"/>
    <w:rsid w:val="0058177C"/>
    <w:rsid w:val="005834FE"/>
    <w:rsid w:val="0059027E"/>
    <w:rsid w:val="00597A85"/>
    <w:rsid w:val="005B2DD4"/>
    <w:rsid w:val="005B747B"/>
    <w:rsid w:val="005C07BA"/>
    <w:rsid w:val="005C1188"/>
    <w:rsid w:val="005C5B4A"/>
    <w:rsid w:val="005D1A09"/>
    <w:rsid w:val="005F0572"/>
    <w:rsid w:val="00603A5D"/>
    <w:rsid w:val="0061002F"/>
    <w:rsid w:val="00613998"/>
    <w:rsid w:val="006154F6"/>
    <w:rsid w:val="00621848"/>
    <w:rsid w:val="006229E8"/>
    <w:rsid w:val="00634496"/>
    <w:rsid w:val="00636572"/>
    <w:rsid w:val="00637110"/>
    <w:rsid w:val="00640936"/>
    <w:rsid w:val="00651317"/>
    <w:rsid w:val="006531CD"/>
    <w:rsid w:val="00662302"/>
    <w:rsid w:val="0067091D"/>
    <w:rsid w:val="006740C0"/>
    <w:rsid w:val="00682594"/>
    <w:rsid w:val="006B03F0"/>
    <w:rsid w:val="006D264F"/>
    <w:rsid w:val="006D2BB4"/>
    <w:rsid w:val="006D55E5"/>
    <w:rsid w:val="006D57D2"/>
    <w:rsid w:val="006D5F64"/>
    <w:rsid w:val="006D6134"/>
    <w:rsid w:val="006E649D"/>
    <w:rsid w:val="006F1BBE"/>
    <w:rsid w:val="00712BA5"/>
    <w:rsid w:val="00712F10"/>
    <w:rsid w:val="00720ADA"/>
    <w:rsid w:val="0072728E"/>
    <w:rsid w:val="007301B8"/>
    <w:rsid w:val="0074236C"/>
    <w:rsid w:val="007529B0"/>
    <w:rsid w:val="007750B1"/>
    <w:rsid w:val="00784ECB"/>
    <w:rsid w:val="00790418"/>
    <w:rsid w:val="00793509"/>
    <w:rsid w:val="00794479"/>
    <w:rsid w:val="007A74FF"/>
    <w:rsid w:val="007C1784"/>
    <w:rsid w:val="007C4712"/>
    <w:rsid w:val="007C5AE6"/>
    <w:rsid w:val="007C6BA3"/>
    <w:rsid w:val="007D3778"/>
    <w:rsid w:val="007D4398"/>
    <w:rsid w:val="007E4D34"/>
    <w:rsid w:val="007F78F8"/>
    <w:rsid w:val="00851AE4"/>
    <w:rsid w:val="00862E78"/>
    <w:rsid w:val="00870ECC"/>
    <w:rsid w:val="00873E16"/>
    <w:rsid w:val="0089235E"/>
    <w:rsid w:val="00893D30"/>
    <w:rsid w:val="0089514A"/>
    <w:rsid w:val="008C4A54"/>
    <w:rsid w:val="008D28A6"/>
    <w:rsid w:val="008E06D1"/>
    <w:rsid w:val="00920614"/>
    <w:rsid w:val="00932641"/>
    <w:rsid w:val="009411BB"/>
    <w:rsid w:val="00946259"/>
    <w:rsid w:val="009569C5"/>
    <w:rsid w:val="009578D4"/>
    <w:rsid w:val="00963C36"/>
    <w:rsid w:val="00965F9E"/>
    <w:rsid w:val="009669D2"/>
    <w:rsid w:val="009808BF"/>
    <w:rsid w:val="00991A24"/>
    <w:rsid w:val="009A388B"/>
    <w:rsid w:val="009B5E86"/>
    <w:rsid w:val="009C3EB3"/>
    <w:rsid w:val="009D30C6"/>
    <w:rsid w:val="009E2504"/>
    <w:rsid w:val="009E61E5"/>
    <w:rsid w:val="009E7E55"/>
    <w:rsid w:val="009F0DDB"/>
    <w:rsid w:val="009F18B1"/>
    <w:rsid w:val="00A02954"/>
    <w:rsid w:val="00A03368"/>
    <w:rsid w:val="00A06683"/>
    <w:rsid w:val="00A12618"/>
    <w:rsid w:val="00A16214"/>
    <w:rsid w:val="00A21C06"/>
    <w:rsid w:val="00A24AE4"/>
    <w:rsid w:val="00A46F8C"/>
    <w:rsid w:val="00A54B27"/>
    <w:rsid w:val="00A80066"/>
    <w:rsid w:val="00A81A68"/>
    <w:rsid w:val="00A922AD"/>
    <w:rsid w:val="00A955E8"/>
    <w:rsid w:val="00AA00FB"/>
    <w:rsid w:val="00AA3F29"/>
    <w:rsid w:val="00AB4F5D"/>
    <w:rsid w:val="00AB5474"/>
    <w:rsid w:val="00AD20F2"/>
    <w:rsid w:val="00AE09A8"/>
    <w:rsid w:val="00AF1ECF"/>
    <w:rsid w:val="00AF362E"/>
    <w:rsid w:val="00B27605"/>
    <w:rsid w:val="00B46B0A"/>
    <w:rsid w:val="00B5347F"/>
    <w:rsid w:val="00B6049F"/>
    <w:rsid w:val="00B65FB5"/>
    <w:rsid w:val="00B84CE1"/>
    <w:rsid w:val="00B87466"/>
    <w:rsid w:val="00BA0B85"/>
    <w:rsid w:val="00BB48DB"/>
    <w:rsid w:val="00BF53E7"/>
    <w:rsid w:val="00BF6E1F"/>
    <w:rsid w:val="00BF741E"/>
    <w:rsid w:val="00C02DF8"/>
    <w:rsid w:val="00C04FB2"/>
    <w:rsid w:val="00C06EE0"/>
    <w:rsid w:val="00C11991"/>
    <w:rsid w:val="00C1267A"/>
    <w:rsid w:val="00C17333"/>
    <w:rsid w:val="00C227DB"/>
    <w:rsid w:val="00C36940"/>
    <w:rsid w:val="00C52E82"/>
    <w:rsid w:val="00C662F1"/>
    <w:rsid w:val="00C66832"/>
    <w:rsid w:val="00C729DD"/>
    <w:rsid w:val="00C774CA"/>
    <w:rsid w:val="00C90A30"/>
    <w:rsid w:val="00C97405"/>
    <w:rsid w:val="00CB6790"/>
    <w:rsid w:val="00CC10D4"/>
    <w:rsid w:val="00CC6631"/>
    <w:rsid w:val="00CE4CCA"/>
    <w:rsid w:val="00CE7B2F"/>
    <w:rsid w:val="00CF0D9F"/>
    <w:rsid w:val="00CF19D5"/>
    <w:rsid w:val="00CF30CD"/>
    <w:rsid w:val="00CF4FC2"/>
    <w:rsid w:val="00D00456"/>
    <w:rsid w:val="00D05662"/>
    <w:rsid w:val="00D22D92"/>
    <w:rsid w:val="00D400D6"/>
    <w:rsid w:val="00D44638"/>
    <w:rsid w:val="00D510D4"/>
    <w:rsid w:val="00D57639"/>
    <w:rsid w:val="00D57DB1"/>
    <w:rsid w:val="00D612A1"/>
    <w:rsid w:val="00D74243"/>
    <w:rsid w:val="00D91236"/>
    <w:rsid w:val="00DA57D2"/>
    <w:rsid w:val="00DB7D6E"/>
    <w:rsid w:val="00DC6B81"/>
    <w:rsid w:val="00DD7152"/>
    <w:rsid w:val="00DE5BFF"/>
    <w:rsid w:val="00DF5C0B"/>
    <w:rsid w:val="00E03E93"/>
    <w:rsid w:val="00E119BF"/>
    <w:rsid w:val="00E14A89"/>
    <w:rsid w:val="00E3466C"/>
    <w:rsid w:val="00E609E7"/>
    <w:rsid w:val="00E71306"/>
    <w:rsid w:val="00E7286F"/>
    <w:rsid w:val="00E83387"/>
    <w:rsid w:val="00E92FC3"/>
    <w:rsid w:val="00EA1F05"/>
    <w:rsid w:val="00EA532F"/>
    <w:rsid w:val="00EA6A65"/>
    <w:rsid w:val="00EB5015"/>
    <w:rsid w:val="00EC0E0A"/>
    <w:rsid w:val="00ED28E4"/>
    <w:rsid w:val="00F00FE8"/>
    <w:rsid w:val="00F03EC4"/>
    <w:rsid w:val="00F10626"/>
    <w:rsid w:val="00F13714"/>
    <w:rsid w:val="00F26BB0"/>
    <w:rsid w:val="00F33883"/>
    <w:rsid w:val="00F40F73"/>
    <w:rsid w:val="00F433DC"/>
    <w:rsid w:val="00F442CD"/>
    <w:rsid w:val="00F600C6"/>
    <w:rsid w:val="00F654F1"/>
    <w:rsid w:val="00F67394"/>
    <w:rsid w:val="00FB18C7"/>
    <w:rsid w:val="00FB2F64"/>
    <w:rsid w:val="00FB393A"/>
    <w:rsid w:val="00FB4799"/>
    <w:rsid w:val="00FC0154"/>
    <w:rsid w:val="00FF5B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82F1863"/>
  <w15:docId w15:val="{6877A4E4-2740-48C7-B194-BCAF478F3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AC1"/>
  </w:style>
  <w:style w:type="paragraph" w:styleId="Titre1">
    <w:name w:val="heading 1"/>
    <w:basedOn w:val="Normal"/>
    <w:link w:val="Titre1Car"/>
    <w:uiPriority w:val="9"/>
    <w:qFormat/>
    <w:rsid w:val="001A0B6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D1A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1AC1"/>
    <w:rPr>
      <w:rFonts w:ascii="Tahoma" w:hAnsi="Tahoma" w:cs="Tahoma"/>
      <w:sz w:val="16"/>
      <w:szCs w:val="16"/>
    </w:rPr>
  </w:style>
  <w:style w:type="paragraph" w:styleId="En-tte">
    <w:name w:val="header"/>
    <w:basedOn w:val="Normal"/>
    <w:link w:val="En-tteCar"/>
    <w:uiPriority w:val="99"/>
    <w:unhideWhenUsed/>
    <w:rsid w:val="003D1AC1"/>
    <w:pPr>
      <w:tabs>
        <w:tab w:val="center" w:pos="4536"/>
        <w:tab w:val="right" w:pos="9072"/>
      </w:tabs>
      <w:spacing w:after="0" w:line="240" w:lineRule="auto"/>
    </w:pPr>
  </w:style>
  <w:style w:type="character" w:customStyle="1" w:styleId="En-tteCar">
    <w:name w:val="En-tête Car"/>
    <w:basedOn w:val="Policepardfaut"/>
    <w:link w:val="En-tte"/>
    <w:uiPriority w:val="99"/>
    <w:rsid w:val="003D1AC1"/>
  </w:style>
  <w:style w:type="paragraph" w:styleId="Pieddepage">
    <w:name w:val="footer"/>
    <w:basedOn w:val="Normal"/>
    <w:link w:val="PieddepageCar"/>
    <w:uiPriority w:val="99"/>
    <w:unhideWhenUsed/>
    <w:rsid w:val="003D1A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D1AC1"/>
  </w:style>
  <w:style w:type="paragraph" w:customStyle="1" w:styleId="Standard">
    <w:name w:val="Standard"/>
    <w:qFormat/>
    <w:rsid w:val="003D1AC1"/>
    <w:pPr>
      <w:suppressAutoHyphens/>
      <w:autoSpaceDN w:val="0"/>
      <w:spacing w:after="0"/>
      <w:textAlignment w:val="baseline"/>
    </w:pPr>
    <w:rPr>
      <w:rFonts w:eastAsia="Arial"/>
      <w:color w:val="000000"/>
      <w:kern w:val="3"/>
      <w:lang w:eastAsia="zh-CN" w:bidi="hi-IN"/>
    </w:rPr>
  </w:style>
  <w:style w:type="paragraph" w:styleId="Paragraphedeliste">
    <w:name w:val="List Paragraph"/>
    <w:basedOn w:val="Normal"/>
    <w:uiPriority w:val="34"/>
    <w:qFormat/>
    <w:rsid w:val="003D1AC1"/>
    <w:pPr>
      <w:ind w:left="720"/>
      <w:contextualSpacing/>
    </w:pPr>
  </w:style>
  <w:style w:type="paragraph" w:styleId="NormalWeb">
    <w:name w:val="Normal (Web)"/>
    <w:basedOn w:val="Normal"/>
    <w:uiPriority w:val="99"/>
    <w:semiHidden/>
    <w:unhideWhenUsed/>
    <w:rsid w:val="00CF19D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9E2504"/>
    <w:rPr>
      <w:i/>
      <w:iCs/>
    </w:rPr>
  </w:style>
  <w:style w:type="character" w:styleId="Lienhypertexte">
    <w:name w:val="Hyperlink"/>
    <w:basedOn w:val="Policepardfaut"/>
    <w:uiPriority w:val="99"/>
    <w:unhideWhenUsed/>
    <w:rsid w:val="009E2504"/>
    <w:rPr>
      <w:color w:val="0000FF"/>
      <w:u w:val="single"/>
    </w:rPr>
  </w:style>
  <w:style w:type="character" w:customStyle="1" w:styleId="tool-tip">
    <w:name w:val="tool-tip"/>
    <w:basedOn w:val="Policepardfaut"/>
    <w:rsid w:val="009E2504"/>
  </w:style>
  <w:style w:type="character" w:customStyle="1" w:styleId="sr-only">
    <w:name w:val="sr-only"/>
    <w:basedOn w:val="Policepardfaut"/>
    <w:rsid w:val="009E2504"/>
  </w:style>
  <w:style w:type="character" w:customStyle="1" w:styleId="Titre1Car">
    <w:name w:val="Titre 1 Car"/>
    <w:basedOn w:val="Policepardfaut"/>
    <w:link w:val="Titre1"/>
    <w:uiPriority w:val="9"/>
    <w:rsid w:val="001A0B65"/>
    <w:rPr>
      <w:rFonts w:ascii="Times New Roman" w:eastAsia="Times New Roman" w:hAnsi="Times New Roman" w:cs="Times New Roman"/>
      <w:b/>
      <w:bCs/>
      <w:kern w:val="36"/>
      <w:sz w:val="48"/>
      <w:szCs w:val="48"/>
      <w:lang w:eastAsia="fr-FR"/>
    </w:rPr>
  </w:style>
  <w:style w:type="character" w:styleId="Mentionnonrsolue">
    <w:name w:val="Unresolved Mention"/>
    <w:basedOn w:val="Policepardfaut"/>
    <w:uiPriority w:val="99"/>
    <w:semiHidden/>
    <w:unhideWhenUsed/>
    <w:rsid w:val="006229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53692">
      <w:bodyDiv w:val="1"/>
      <w:marLeft w:val="0"/>
      <w:marRight w:val="0"/>
      <w:marTop w:val="0"/>
      <w:marBottom w:val="0"/>
      <w:divBdr>
        <w:top w:val="none" w:sz="0" w:space="0" w:color="auto"/>
        <w:left w:val="none" w:sz="0" w:space="0" w:color="auto"/>
        <w:bottom w:val="none" w:sz="0" w:space="0" w:color="auto"/>
        <w:right w:val="none" w:sz="0" w:space="0" w:color="auto"/>
      </w:divBdr>
    </w:div>
    <w:div w:id="473178906">
      <w:bodyDiv w:val="1"/>
      <w:marLeft w:val="0"/>
      <w:marRight w:val="0"/>
      <w:marTop w:val="0"/>
      <w:marBottom w:val="0"/>
      <w:divBdr>
        <w:top w:val="none" w:sz="0" w:space="0" w:color="auto"/>
        <w:left w:val="none" w:sz="0" w:space="0" w:color="auto"/>
        <w:bottom w:val="none" w:sz="0" w:space="0" w:color="auto"/>
        <w:right w:val="none" w:sz="0" w:space="0" w:color="auto"/>
      </w:divBdr>
      <w:divsChild>
        <w:div w:id="353120697">
          <w:marLeft w:val="475"/>
          <w:marRight w:val="0"/>
          <w:marTop w:val="0"/>
          <w:marBottom w:val="0"/>
          <w:divBdr>
            <w:top w:val="none" w:sz="0" w:space="0" w:color="auto"/>
            <w:left w:val="none" w:sz="0" w:space="0" w:color="auto"/>
            <w:bottom w:val="none" w:sz="0" w:space="0" w:color="auto"/>
            <w:right w:val="none" w:sz="0" w:space="0" w:color="auto"/>
          </w:divBdr>
        </w:div>
        <w:div w:id="1820153594">
          <w:marLeft w:val="475"/>
          <w:marRight w:val="0"/>
          <w:marTop w:val="0"/>
          <w:marBottom w:val="0"/>
          <w:divBdr>
            <w:top w:val="none" w:sz="0" w:space="0" w:color="auto"/>
            <w:left w:val="none" w:sz="0" w:space="0" w:color="auto"/>
            <w:bottom w:val="none" w:sz="0" w:space="0" w:color="auto"/>
            <w:right w:val="none" w:sz="0" w:space="0" w:color="auto"/>
          </w:divBdr>
        </w:div>
        <w:div w:id="1081030017">
          <w:marLeft w:val="475"/>
          <w:marRight w:val="0"/>
          <w:marTop w:val="0"/>
          <w:marBottom w:val="0"/>
          <w:divBdr>
            <w:top w:val="none" w:sz="0" w:space="0" w:color="auto"/>
            <w:left w:val="none" w:sz="0" w:space="0" w:color="auto"/>
            <w:bottom w:val="none" w:sz="0" w:space="0" w:color="auto"/>
            <w:right w:val="none" w:sz="0" w:space="0" w:color="auto"/>
          </w:divBdr>
        </w:div>
        <w:div w:id="1568807975">
          <w:marLeft w:val="475"/>
          <w:marRight w:val="0"/>
          <w:marTop w:val="0"/>
          <w:marBottom w:val="0"/>
          <w:divBdr>
            <w:top w:val="none" w:sz="0" w:space="0" w:color="auto"/>
            <w:left w:val="none" w:sz="0" w:space="0" w:color="auto"/>
            <w:bottom w:val="none" w:sz="0" w:space="0" w:color="auto"/>
            <w:right w:val="none" w:sz="0" w:space="0" w:color="auto"/>
          </w:divBdr>
        </w:div>
        <w:div w:id="1543983580">
          <w:marLeft w:val="475"/>
          <w:marRight w:val="0"/>
          <w:marTop w:val="0"/>
          <w:marBottom w:val="0"/>
          <w:divBdr>
            <w:top w:val="none" w:sz="0" w:space="0" w:color="auto"/>
            <w:left w:val="none" w:sz="0" w:space="0" w:color="auto"/>
            <w:bottom w:val="none" w:sz="0" w:space="0" w:color="auto"/>
            <w:right w:val="none" w:sz="0" w:space="0" w:color="auto"/>
          </w:divBdr>
        </w:div>
        <w:div w:id="101731734">
          <w:marLeft w:val="475"/>
          <w:marRight w:val="0"/>
          <w:marTop w:val="0"/>
          <w:marBottom w:val="0"/>
          <w:divBdr>
            <w:top w:val="none" w:sz="0" w:space="0" w:color="auto"/>
            <w:left w:val="none" w:sz="0" w:space="0" w:color="auto"/>
            <w:bottom w:val="none" w:sz="0" w:space="0" w:color="auto"/>
            <w:right w:val="none" w:sz="0" w:space="0" w:color="auto"/>
          </w:divBdr>
        </w:div>
        <w:div w:id="11301032">
          <w:marLeft w:val="475"/>
          <w:marRight w:val="0"/>
          <w:marTop w:val="0"/>
          <w:marBottom w:val="0"/>
          <w:divBdr>
            <w:top w:val="none" w:sz="0" w:space="0" w:color="auto"/>
            <w:left w:val="none" w:sz="0" w:space="0" w:color="auto"/>
            <w:bottom w:val="none" w:sz="0" w:space="0" w:color="auto"/>
            <w:right w:val="none" w:sz="0" w:space="0" w:color="auto"/>
          </w:divBdr>
        </w:div>
        <w:div w:id="254632080">
          <w:marLeft w:val="475"/>
          <w:marRight w:val="0"/>
          <w:marTop w:val="0"/>
          <w:marBottom w:val="0"/>
          <w:divBdr>
            <w:top w:val="none" w:sz="0" w:space="0" w:color="auto"/>
            <w:left w:val="none" w:sz="0" w:space="0" w:color="auto"/>
            <w:bottom w:val="none" w:sz="0" w:space="0" w:color="auto"/>
            <w:right w:val="none" w:sz="0" w:space="0" w:color="auto"/>
          </w:divBdr>
        </w:div>
      </w:divsChild>
    </w:div>
    <w:div w:id="825442016">
      <w:bodyDiv w:val="1"/>
      <w:marLeft w:val="0"/>
      <w:marRight w:val="0"/>
      <w:marTop w:val="0"/>
      <w:marBottom w:val="0"/>
      <w:divBdr>
        <w:top w:val="none" w:sz="0" w:space="0" w:color="auto"/>
        <w:left w:val="none" w:sz="0" w:space="0" w:color="auto"/>
        <w:bottom w:val="none" w:sz="0" w:space="0" w:color="auto"/>
        <w:right w:val="none" w:sz="0" w:space="0" w:color="auto"/>
      </w:divBdr>
      <w:divsChild>
        <w:div w:id="1151219394">
          <w:marLeft w:val="389"/>
          <w:marRight w:val="0"/>
          <w:marTop w:val="0"/>
          <w:marBottom w:val="0"/>
          <w:divBdr>
            <w:top w:val="none" w:sz="0" w:space="0" w:color="auto"/>
            <w:left w:val="none" w:sz="0" w:space="0" w:color="auto"/>
            <w:bottom w:val="none" w:sz="0" w:space="0" w:color="auto"/>
            <w:right w:val="none" w:sz="0" w:space="0" w:color="auto"/>
          </w:divBdr>
        </w:div>
        <w:div w:id="91779534">
          <w:marLeft w:val="389"/>
          <w:marRight w:val="0"/>
          <w:marTop w:val="0"/>
          <w:marBottom w:val="0"/>
          <w:divBdr>
            <w:top w:val="none" w:sz="0" w:space="0" w:color="auto"/>
            <w:left w:val="none" w:sz="0" w:space="0" w:color="auto"/>
            <w:bottom w:val="none" w:sz="0" w:space="0" w:color="auto"/>
            <w:right w:val="none" w:sz="0" w:space="0" w:color="auto"/>
          </w:divBdr>
        </w:div>
        <w:div w:id="2043355505">
          <w:marLeft w:val="389"/>
          <w:marRight w:val="0"/>
          <w:marTop w:val="0"/>
          <w:marBottom w:val="0"/>
          <w:divBdr>
            <w:top w:val="none" w:sz="0" w:space="0" w:color="auto"/>
            <w:left w:val="none" w:sz="0" w:space="0" w:color="auto"/>
            <w:bottom w:val="none" w:sz="0" w:space="0" w:color="auto"/>
            <w:right w:val="none" w:sz="0" w:space="0" w:color="auto"/>
          </w:divBdr>
        </w:div>
        <w:div w:id="456608711">
          <w:marLeft w:val="389"/>
          <w:marRight w:val="0"/>
          <w:marTop w:val="0"/>
          <w:marBottom w:val="0"/>
          <w:divBdr>
            <w:top w:val="none" w:sz="0" w:space="0" w:color="auto"/>
            <w:left w:val="none" w:sz="0" w:space="0" w:color="auto"/>
            <w:bottom w:val="none" w:sz="0" w:space="0" w:color="auto"/>
            <w:right w:val="none" w:sz="0" w:space="0" w:color="auto"/>
          </w:divBdr>
        </w:div>
      </w:divsChild>
    </w:div>
    <w:div w:id="1044325891">
      <w:bodyDiv w:val="1"/>
      <w:marLeft w:val="0"/>
      <w:marRight w:val="0"/>
      <w:marTop w:val="0"/>
      <w:marBottom w:val="0"/>
      <w:divBdr>
        <w:top w:val="none" w:sz="0" w:space="0" w:color="auto"/>
        <w:left w:val="none" w:sz="0" w:space="0" w:color="auto"/>
        <w:bottom w:val="none" w:sz="0" w:space="0" w:color="auto"/>
        <w:right w:val="none" w:sz="0" w:space="0" w:color="auto"/>
      </w:divBdr>
      <w:divsChild>
        <w:div w:id="593709947">
          <w:marLeft w:val="475"/>
          <w:marRight w:val="0"/>
          <w:marTop w:val="0"/>
          <w:marBottom w:val="0"/>
          <w:divBdr>
            <w:top w:val="none" w:sz="0" w:space="0" w:color="auto"/>
            <w:left w:val="none" w:sz="0" w:space="0" w:color="auto"/>
            <w:bottom w:val="none" w:sz="0" w:space="0" w:color="auto"/>
            <w:right w:val="none" w:sz="0" w:space="0" w:color="auto"/>
          </w:divBdr>
        </w:div>
      </w:divsChild>
    </w:div>
    <w:div w:id="1045981544">
      <w:bodyDiv w:val="1"/>
      <w:marLeft w:val="0"/>
      <w:marRight w:val="0"/>
      <w:marTop w:val="0"/>
      <w:marBottom w:val="0"/>
      <w:divBdr>
        <w:top w:val="none" w:sz="0" w:space="0" w:color="auto"/>
        <w:left w:val="none" w:sz="0" w:space="0" w:color="auto"/>
        <w:bottom w:val="none" w:sz="0" w:space="0" w:color="auto"/>
        <w:right w:val="none" w:sz="0" w:space="0" w:color="auto"/>
      </w:divBdr>
    </w:div>
    <w:div w:id="1284842266">
      <w:bodyDiv w:val="1"/>
      <w:marLeft w:val="0"/>
      <w:marRight w:val="0"/>
      <w:marTop w:val="0"/>
      <w:marBottom w:val="0"/>
      <w:divBdr>
        <w:top w:val="none" w:sz="0" w:space="0" w:color="auto"/>
        <w:left w:val="none" w:sz="0" w:space="0" w:color="auto"/>
        <w:bottom w:val="none" w:sz="0" w:space="0" w:color="auto"/>
        <w:right w:val="none" w:sz="0" w:space="0" w:color="auto"/>
      </w:divBdr>
      <w:divsChild>
        <w:div w:id="996805267">
          <w:marLeft w:val="389"/>
          <w:marRight w:val="0"/>
          <w:marTop w:val="0"/>
          <w:marBottom w:val="0"/>
          <w:divBdr>
            <w:top w:val="none" w:sz="0" w:space="0" w:color="auto"/>
            <w:left w:val="none" w:sz="0" w:space="0" w:color="auto"/>
            <w:bottom w:val="none" w:sz="0" w:space="0" w:color="auto"/>
            <w:right w:val="none" w:sz="0" w:space="0" w:color="auto"/>
          </w:divBdr>
        </w:div>
        <w:div w:id="16349123">
          <w:marLeft w:val="389"/>
          <w:marRight w:val="0"/>
          <w:marTop w:val="0"/>
          <w:marBottom w:val="0"/>
          <w:divBdr>
            <w:top w:val="none" w:sz="0" w:space="0" w:color="auto"/>
            <w:left w:val="none" w:sz="0" w:space="0" w:color="auto"/>
            <w:bottom w:val="none" w:sz="0" w:space="0" w:color="auto"/>
            <w:right w:val="none" w:sz="0" w:space="0" w:color="auto"/>
          </w:divBdr>
        </w:div>
        <w:div w:id="1912420021">
          <w:marLeft w:val="389"/>
          <w:marRight w:val="0"/>
          <w:marTop w:val="0"/>
          <w:marBottom w:val="0"/>
          <w:divBdr>
            <w:top w:val="none" w:sz="0" w:space="0" w:color="auto"/>
            <w:left w:val="none" w:sz="0" w:space="0" w:color="auto"/>
            <w:bottom w:val="none" w:sz="0" w:space="0" w:color="auto"/>
            <w:right w:val="none" w:sz="0" w:space="0" w:color="auto"/>
          </w:divBdr>
        </w:div>
        <w:div w:id="393047249">
          <w:marLeft w:val="389"/>
          <w:marRight w:val="0"/>
          <w:marTop w:val="0"/>
          <w:marBottom w:val="0"/>
          <w:divBdr>
            <w:top w:val="none" w:sz="0" w:space="0" w:color="auto"/>
            <w:left w:val="none" w:sz="0" w:space="0" w:color="auto"/>
            <w:bottom w:val="none" w:sz="0" w:space="0" w:color="auto"/>
            <w:right w:val="none" w:sz="0" w:space="0" w:color="auto"/>
          </w:divBdr>
        </w:div>
        <w:div w:id="196309316">
          <w:marLeft w:val="389"/>
          <w:marRight w:val="0"/>
          <w:marTop w:val="0"/>
          <w:marBottom w:val="0"/>
          <w:divBdr>
            <w:top w:val="none" w:sz="0" w:space="0" w:color="auto"/>
            <w:left w:val="none" w:sz="0" w:space="0" w:color="auto"/>
            <w:bottom w:val="none" w:sz="0" w:space="0" w:color="auto"/>
            <w:right w:val="none" w:sz="0" w:space="0" w:color="auto"/>
          </w:divBdr>
        </w:div>
        <w:div w:id="990137175">
          <w:marLeft w:val="389"/>
          <w:marRight w:val="0"/>
          <w:marTop w:val="0"/>
          <w:marBottom w:val="0"/>
          <w:divBdr>
            <w:top w:val="none" w:sz="0" w:space="0" w:color="auto"/>
            <w:left w:val="none" w:sz="0" w:space="0" w:color="auto"/>
            <w:bottom w:val="none" w:sz="0" w:space="0" w:color="auto"/>
            <w:right w:val="none" w:sz="0" w:space="0" w:color="auto"/>
          </w:divBdr>
        </w:div>
        <w:div w:id="429159237">
          <w:marLeft w:val="389"/>
          <w:marRight w:val="0"/>
          <w:marTop w:val="0"/>
          <w:marBottom w:val="0"/>
          <w:divBdr>
            <w:top w:val="none" w:sz="0" w:space="0" w:color="auto"/>
            <w:left w:val="none" w:sz="0" w:space="0" w:color="auto"/>
            <w:bottom w:val="none" w:sz="0" w:space="0" w:color="auto"/>
            <w:right w:val="none" w:sz="0" w:space="0" w:color="auto"/>
          </w:divBdr>
        </w:div>
        <w:div w:id="1320961240">
          <w:marLeft w:val="389"/>
          <w:marRight w:val="0"/>
          <w:marTop w:val="0"/>
          <w:marBottom w:val="0"/>
          <w:divBdr>
            <w:top w:val="none" w:sz="0" w:space="0" w:color="auto"/>
            <w:left w:val="none" w:sz="0" w:space="0" w:color="auto"/>
            <w:bottom w:val="none" w:sz="0" w:space="0" w:color="auto"/>
            <w:right w:val="none" w:sz="0" w:space="0" w:color="auto"/>
          </w:divBdr>
        </w:div>
        <w:div w:id="658390455">
          <w:marLeft w:val="389"/>
          <w:marRight w:val="0"/>
          <w:marTop w:val="0"/>
          <w:marBottom w:val="0"/>
          <w:divBdr>
            <w:top w:val="none" w:sz="0" w:space="0" w:color="auto"/>
            <w:left w:val="none" w:sz="0" w:space="0" w:color="auto"/>
            <w:bottom w:val="none" w:sz="0" w:space="0" w:color="auto"/>
            <w:right w:val="none" w:sz="0" w:space="0" w:color="auto"/>
          </w:divBdr>
        </w:div>
        <w:div w:id="2139756371">
          <w:marLeft w:val="389"/>
          <w:marRight w:val="0"/>
          <w:marTop w:val="0"/>
          <w:marBottom w:val="0"/>
          <w:divBdr>
            <w:top w:val="none" w:sz="0" w:space="0" w:color="auto"/>
            <w:left w:val="none" w:sz="0" w:space="0" w:color="auto"/>
            <w:bottom w:val="none" w:sz="0" w:space="0" w:color="auto"/>
            <w:right w:val="none" w:sz="0" w:space="0" w:color="auto"/>
          </w:divBdr>
        </w:div>
      </w:divsChild>
    </w:div>
    <w:div w:id="1333222149">
      <w:bodyDiv w:val="1"/>
      <w:marLeft w:val="0"/>
      <w:marRight w:val="0"/>
      <w:marTop w:val="0"/>
      <w:marBottom w:val="0"/>
      <w:divBdr>
        <w:top w:val="none" w:sz="0" w:space="0" w:color="auto"/>
        <w:left w:val="none" w:sz="0" w:space="0" w:color="auto"/>
        <w:bottom w:val="none" w:sz="0" w:space="0" w:color="auto"/>
        <w:right w:val="none" w:sz="0" w:space="0" w:color="auto"/>
      </w:divBdr>
    </w:div>
    <w:div w:id="19501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ylenepriscal@amelie-les-bains.fr" TargetMode="Externa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developpementlocal@amelie-les-bains.fr"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CFAED-53DF-4E96-BC7F-E1C4603B0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21</Pages>
  <Words>5426</Words>
  <Characters>29848</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
    </vt:vector>
  </TitlesOfParts>
  <Company>Conseil Régional Midi Pyrénées</Company>
  <LinksUpToDate>false</LinksUpToDate>
  <CharactersWithSpaces>35204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MARCHAND Nolwenn</dc:creator>
  <cp:lastModifiedBy>Emmanuel CARBONNE</cp:lastModifiedBy>
  <cp:revision>37</cp:revision>
  <cp:lastPrinted>2022-02-10T13:44:00Z</cp:lastPrinted>
  <dcterms:created xsi:type="dcterms:W3CDTF">2021-09-15T12:12:00Z</dcterms:created>
  <dcterms:modified xsi:type="dcterms:W3CDTF">2022-12-13T06:56:00Z</dcterms:modified>
</cp:coreProperties>
</file>